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AA0CB" w14:textId="4DE02C92" w:rsidR="00E07D70" w:rsidRPr="00353EC6" w:rsidRDefault="0041407C">
      <w:pPr>
        <w:rPr>
          <w:rFonts w:ascii="Arial" w:hAnsi="Arial" w:cs="Arial"/>
          <w:b/>
          <w:sz w:val="22"/>
          <w:szCs w:val="22"/>
        </w:rPr>
      </w:pP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00C22F30" w:rsidRPr="00353EC6">
        <w:rPr>
          <w:rFonts w:ascii="Arial" w:hAnsi="Arial" w:cs="Arial"/>
          <w:b/>
          <w:sz w:val="22"/>
          <w:szCs w:val="22"/>
        </w:rPr>
        <w:tab/>
      </w:r>
      <w:r w:rsidR="006400A5" w:rsidRPr="00353EC6">
        <w:rPr>
          <w:rFonts w:ascii="Arial" w:hAnsi="Arial" w:cs="Arial"/>
          <w:b/>
          <w:sz w:val="22"/>
          <w:szCs w:val="22"/>
        </w:rPr>
        <w:t>3</w:t>
      </w:r>
      <w:r w:rsidRPr="00353EC6">
        <w:rPr>
          <w:rFonts w:ascii="Arial" w:hAnsi="Arial" w:cs="Arial"/>
          <w:b/>
          <w:sz w:val="22"/>
          <w:szCs w:val="22"/>
        </w:rPr>
        <w:t xml:space="preserve"> PRIEDAS</w:t>
      </w:r>
    </w:p>
    <w:p w14:paraId="5E3733E3" w14:textId="77777777" w:rsidR="0041407C" w:rsidRPr="00353EC6" w:rsidRDefault="0041407C">
      <w:pPr>
        <w:rPr>
          <w:rFonts w:ascii="Arial" w:hAnsi="Arial" w:cs="Arial"/>
          <w:sz w:val="22"/>
          <w:szCs w:val="22"/>
        </w:rPr>
      </w:pPr>
    </w:p>
    <w:p w14:paraId="470E97BB" w14:textId="45B75BB9" w:rsidR="00146B7E" w:rsidRPr="00353EC6" w:rsidRDefault="00146B7E">
      <w:pPr>
        <w:tabs>
          <w:tab w:val="left" w:pos="8415"/>
        </w:tabs>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 xml:space="preserve">PASLAUGŲ VIEŠOJO PIRKIMO–PARDAVIMO SUTARTIS </w:t>
      </w:r>
    </w:p>
    <w:p w14:paraId="15DFB1B6" w14:textId="2EADFF03" w:rsidR="00146B7E" w:rsidRPr="00353EC6" w:rsidRDefault="00146B7E" w:rsidP="007222C4">
      <w:pPr>
        <w:spacing w:after="0"/>
        <w:jc w:val="center"/>
        <w:rPr>
          <w:rFonts w:ascii="Arial" w:eastAsia="Times New Roman" w:hAnsi="Arial" w:cs="Arial"/>
          <w:i/>
          <w:color w:val="000000"/>
          <w:sz w:val="22"/>
          <w:szCs w:val="22"/>
          <w:lang w:eastAsia="en-US"/>
        </w:rPr>
      </w:pPr>
      <w:r w:rsidRPr="00353EC6">
        <w:rPr>
          <w:rFonts w:ascii="Arial" w:eastAsia="Times New Roman" w:hAnsi="Arial" w:cs="Arial"/>
          <w:b/>
          <w:color w:val="000000"/>
          <w:sz w:val="22"/>
          <w:szCs w:val="22"/>
          <w:lang w:eastAsia="en-US"/>
        </w:rPr>
        <w:t>PIRKIMO Nr.___________</w:t>
      </w:r>
      <w:r w:rsidRPr="00353EC6">
        <w:rPr>
          <w:rFonts w:ascii="Arial" w:hAnsi="Arial" w:cs="Arial"/>
          <w:b/>
          <w:sz w:val="22"/>
          <w:szCs w:val="22"/>
        </w:rPr>
        <w:t xml:space="preserve"> </w:t>
      </w:r>
      <w:r w:rsidR="00447238" w:rsidRPr="00353EC6">
        <w:rPr>
          <w:rFonts w:ascii="Arial" w:eastAsia="Times New Roman" w:hAnsi="Arial" w:cs="Arial"/>
          <w:b/>
          <w:color w:val="000000"/>
          <w:sz w:val="22"/>
          <w:szCs w:val="22"/>
          <w:lang w:eastAsia="en-US"/>
        </w:rPr>
        <w:t>VPP NR. 202</w:t>
      </w:r>
      <w:r w:rsidR="00EB0C53" w:rsidRPr="00353EC6">
        <w:rPr>
          <w:rFonts w:ascii="Arial" w:eastAsia="Times New Roman" w:hAnsi="Arial" w:cs="Arial"/>
          <w:b/>
          <w:color w:val="000000"/>
          <w:sz w:val="22"/>
          <w:szCs w:val="22"/>
          <w:lang w:eastAsia="en-US"/>
        </w:rPr>
        <w:t>5</w:t>
      </w:r>
      <w:r w:rsidR="00434980" w:rsidRPr="00353EC6">
        <w:rPr>
          <w:rFonts w:ascii="Arial" w:eastAsia="Times New Roman" w:hAnsi="Arial" w:cs="Arial"/>
          <w:b/>
          <w:color w:val="000000"/>
          <w:sz w:val="22"/>
          <w:szCs w:val="22"/>
          <w:lang w:eastAsia="en-US"/>
        </w:rPr>
        <w:t>-</w:t>
      </w:r>
    </w:p>
    <w:p w14:paraId="41B13F40" w14:textId="77777777" w:rsidR="00146B7E" w:rsidRPr="00353EC6" w:rsidRDefault="00146B7E" w:rsidP="007222C4">
      <w:pPr>
        <w:spacing w:after="0"/>
        <w:jc w:val="center"/>
        <w:rPr>
          <w:rFonts w:ascii="Arial" w:eastAsia="Times New Roman" w:hAnsi="Arial" w:cs="Arial"/>
          <w:b/>
          <w:color w:val="000000"/>
          <w:sz w:val="22"/>
          <w:szCs w:val="22"/>
          <w:lang w:eastAsia="en-US"/>
        </w:rPr>
      </w:pPr>
    </w:p>
    <w:p w14:paraId="47D45390" w14:textId="77777777" w:rsidR="00146B7E" w:rsidRPr="00353EC6" w:rsidRDefault="00146B7E" w:rsidP="007222C4">
      <w:pPr>
        <w:keepNext/>
        <w:spacing w:after="0"/>
        <w:jc w:val="center"/>
        <w:outlineLvl w:val="1"/>
        <w:rPr>
          <w:rFonts w:ascii="Arial" w:eastAsia="Times New Roman" w:hAnsi="Arial" w:cs="Arial"/>
          <w:b/>
          <w:bCs/>
          <w:color w:val="000000"/>
          <w:sz w:val="22"/>
          <w:szCs w:val="22"/>
          <w:lang w:eastAsia="en-US"/>
        </w:rPr>
      </w:pPr>
      <w:r w:rsidRPr="00353EC6">
        <w:rPr>
          <w:rFonts w:ascii="Arial" w:eastAsia="Times New Roman" w:hAnsi="Arial" w:cs="Arial"/>
          <w:b/>
          <w:bCs/>
          <w:color w:val="000000"/>
          <w:sz w:val="22"/>
          <w:szCs w:val="22"/>
          <w:lang w:eastAsia="en-US"/>
        </w:rPr>
        <w:t>SPECIALIOSIOS SĄLYGOS</w:t>
      </w:r>
    </w:p>
    <w:p w14:paraId="3796A8EF" w14:textId="77777777" w:rsidR="00146B7E" w:rsidRPr="00353EC6" w:rsidRDefault="00146B7E" w:rsidP="007222C4">
      <w:pPr>
        <w:spacing w:after="0"/>
        <w:jc w:val="center"/>
        <w:rPr>
          <w:rFonts w:ascii="Arial" w:eastAsia="Times New Roman" w:hAnsi="Arial" w:cs="Arial"/>
          <w:b/>
          <w:color w:val="000000"/>
          <w:sz w:val="22"/>
          <w:szCs w:val="22"/>
          <w:lang w:eastAsia="en-US"/>
        </w:rPr>
      </w:pPr>
    </w:p>
    <w:p w14:paraId="29DBA8B3" w14:textId="58481B81" w:rsidR="00146B7E" w:rsidRPr="00353EC6" w:rsidRDefault="00434980" w:rsidP="007222C4">
      <w:p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20</w:t>
      </w:r>
      <w:r w:rsidR="00146B7E" w:rsidRPr="00353EC6">
        <w:rPr>
          <w:rFonts w:ascii="Arial" w:eastAsia="Times New Roman" w:hAnsi="Arial" w:cs="Arial"/>
          <w:b/>
          <w:color w:val="000000"/>
          <w:sz w:val="22"/>
          <w:szCs w:val="22"/>
          <w:lang w:eastAsia="en-US"/>
        </w:rPr>
        <w:t>2</w:t>
      </w:r>
      <w:r w:rsidR="00EB0C53" w:rsidRPr="00353EC6">
        <w:rPr>
          <w:rFonts w:ascii="Arial" w:eastAsia="Times New Roman" w:hAnsi="Arial" w:cs="Arial"/>
          <w:b/>
          <w:color w:val="000000"/>
          <w:sz w:val="22"/>
          <w:szCs w:val="22"/>
          <w:lang w:eastAsia="en-US"/>
        </w:rPr>
        <w:t>5</w:t>
      </w:r>
      <w:r w:rsidR="00146B7E" w:rsidRPr="00353EC6">
        <w:rPr>
          <w:rFonts w:ascii="Arial" w:eastAsia="Times New Roman" w:hAnsi="Arial" w:cs="Arial"/>
          <w:b/>
          <w:color w:val="000000"/>
          <w:sz w:val="22"/>
          <w:szCs w:val="22"/>
          <w:lang w:eastAsia="en-US"/>
        </w:rPr>
        <w:t xml:space="preserve"> -</w:t>
      </w:r>
    </w:p>
    <w:p w14:paraId="6AE3A6A1" w14:textId="77777777" w:rsidR="00146B7E" w:rsidRPr="00353EC6" w:rsidRDefault="00146B7E" w:rsidP="007222C4">
      <w:p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Kaunas</w:t>
      </w:r>
    </w:p>
    <w:p w14:paraId="702A097C" w14:textId="77777777" w:rsidR="001F2D90" w:rsidRPr="00353EC6" w:rsidRDefault="001F2D90" w:rsidP="007222C4">
      <w:pPr>
        <w:spacing w:after="0"/>
        <w:jc w:val="both"/>
        <w:rPr>
          <w:rFonts w:ascii="Arial" w:eastAsia="Times New Roman" w:hAnsi="Arial" w:cs="Arial"/>
          <w:b/>
          <w:color w:val="000000"/>
          <w:sz w:val="22"/>
          <w:szCs w:val="22"/>
          <w:lang w:eastAsia="en-US"/>
        </w:rPr>
      </w:pPr>
    </w:p>
    <w:p w14:paraId="1ADB5A5E" w14:textId="65CF739D"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b/>
          <w:color w:val="000000"/>
          <w:sz w:val="22"/>
          <w:szCs w:val="22"/>
          <w:lang w:eastAsia="en-US"/>
        </w:rPr>
        <w:t>UAB „Kauno vandenys“,</w:t>
      </w:r>
      <w:r w:rsidRPr="008D5E40">
        <w:rPr>
          <w:rFonts w:ascii="Arial" w:hAnsi="Arial" w:cs="Arial"/>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(toliau – </w:t>
      </w:r>
      <w:r>
        <w:rPr>
          <w:rFonts w:ascii="Arial" w:hAnsi="Arial" w:cs="Arial"/>
          <w:b/>
          <w:color w:val="000000"/>
          <w:sz w:val="22"/>
          <w:szCs w:val="22"/>
          <w:lang w:eastAsia="en-US"/>
        </w:rPr>
        <w:t>Užsakovas</w:t>
      </w:r>
      <w:r w:rsidRPr="008D5E40">
        <w:rPr>
          <w:rFonts w:ascii="Arial" w:hAnsi="Arial" w:cs="Arial"/>
          <w:color w:val="000000"/>
          <w:sz w:val="22"/>
          <w:szCs w:val="22"/>
          <w:lang w:eastAsia="en-US"/>
        </w:rPr>
        <w:t>), ir</w:t>
      </w:r>
    </w:p>
    <w:p w14:paraId="6C2687A6"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b/>
          <w:i/>
          <w:color w:val="000000"/>
          <w:sz w:val="22"/>
          <w:szCs w:val="22"/>
          <w:lang w:eastAsia="en-US"/>
        </w:rPr>
        <w:t>(teikėjas)</w:t>
      </w:r>
      <w:r w:rsidRPr="008D5E40">
        <w:rPr>
          <w:rFonts w:ascii="Arial" w:hAnsi="Arial" w:cs="Arial"/>
          <w:b/>
          <w:color w:val="000000"/>
          <w:sz w:val="22"/>
          <w:szCs w:val="22"/>
          <w:lang w:eastAsia="en-US"/>
        </w:rPr>
        <w:t>,</w:t>
      </w:r>
      <w:r w:rsidRPr="008D5E40">
        <w:rPr>
          <w:rFonts w:ascii="Arial" w:hAnsi="Arial" w:cs="Arial"/>
          <w:color w:val="000000"/>
          <w:sz w:val="22"/>
          <w:szCs w:val="22"/>
          <w:lang w:eastAsia="en-US"/>
        </w:rPr>
        <w:t xml:space="preserve"> juridinio asmens kodas </w:t>
      </w:r>
      <w:r w:rsidRPr="008D5E40">
        <w:rPr>
          <w:rFonts w:ascii="Arial" w:hAnsi="Arial" w:cs="Arial"/>
          <w:i/>
          <w:color w:val="000000"/>
          <w:sz w:val="22"/>
          <w:szCs w:val="22"/>
          <w:lang w:eastAsia="en-US"/>
        </w:rPr>
        <w:t>(nurodomas kodas)</w:t>
      </w:r>
      <w:r w:rsidRPr="008D5E40">
        <w:rPr>
          <w:rFonts w:ascii="Arial" w:hAnsi="Arial" w:cs="Arial"/>
          <w:color w:val="000000"/>
          <w:sz w:val="22"/>
          <w:szCs w:val="22"/>
          <w:lang w:eastAsia="en-US"/>
        </w:rPr>
        <w:t xml:space="preserve">, kurio registruota buveinė yra </w:t>
      </w:r>
      <w:r w:rsidRPr="008D5E40">
        <w:rPr>
          <w:rFonts w:ascii="Arial" w:hAnsi="Arial" w:cs="Arial"/>
          <w:i/>
          <w:color w:val="000000"/>
          <w:sz w:val="22"/>
          <w:szCs w:val="22"/>
          <w:lang w:eastAsia="en-US"/>
        </w:rPr>
        <w:t>(adresas)</w:t>
      </w:r>
      <w:r w:rsidRPr="008D5E40">
        <w:rPr>
          <w:rFonts w:ascii="Arial" w:hAnsi="Arial" w:cs="Arial"/>
          <w:color w:val="000000"/>
          <w:sz w:val="22"/>
          <w:szCs w:val="22"/>
          <w:lang w:eastAsia="en-US"/>
        </w:rPr>
        <w:t xml:space="preserve">, duomenys apie įmonę kaupiami ir saugomi Lietuvos Respublikos juridinių asmenų registre, atstovaujama </w:t>
      </w:r>
      <w:r w:rsidRPr="008D5E40">
        <w:rPr>
          <w:rFonts w:ascii="Arial" w:hAnsi="Arial" w:cs="Arial"/>
          <w:i/>
          <w:color w:val="000000"/>
          <w:sz w:val="22"/>
          <w:szCs w:val="22"/>
          <w:lang w:eastAsia="en-US"/>
        </w:rPr>
        <w:t>(pareigos, vardas, pavardė)</w:t>
      </w:r>
      <w:r w:rsidRPr="008D5E40">
        <w:rPr>
          <w:rFonts w:ascii="Arial" w:hAnsi="Arial" w:cs="Arial"/>
          <w:color w:val="000000"/>
          <w:sz w:val="22"/>
          <w:szCs w:val="22"/>
          <w:lang w:eastAsia="en-US"/>
        </w:rPr>
        <w:t>, veikiančio (-</w:t>
      </w:r>
      <w:proofErr w:type="spellStart"/>
      <w:r w:rsidRPr="008D5E40">
        <w:rPr>
          <w:rFonts w:ascii="Arial" w:hAnsi="Arial" w:cs="Arial"/>
          <w:color w:val="000000"/>
          <w:sz w:val="22"/>
          <w:szCs w:val="22"/>
          <w:lang w:eastAsia="en-US"/>
        </w:rPr>
        <w:t>ios</w:t>
      </w:r>
      <w:proofErr w:type="spellEnd"/>
      <w:r w:rsidRPr="008D5E40">
        <w:rPr>
          <w:rFonts w:ascii="Arial" w:hAnsi="Arial" w:cs="Arial"/>
          <w:color w:val="000000"/>
          <w:sz w:val="22"/>
          <w:szCs w:val="22"/>
          <w:lang w:eastAsia="en-US"/>
        </w:rPr>
        <w:t xml:space="preserve">) pagal </w:t>
      </w:r>
      <w:r w:rsidRPr="008D5E40">
        <w:rPr>
          <w:rFonts w:ascii="Arial" w:hAnsi="Arial" w:cs="Arial"/>
          <w:i/>
          <w:color w:val="000000"/>
          <w:sz w:val="22"/>
          <w:szCs w:val="22"/>
          <w:lang w:eastAsia="en-US"/>
        </w:rPr>
        <w:t>(dokumentas, kurio pagrindu veikia asmuo)</w:t>
      </w:r>
      <w:r w:rsidRPr="008D5E40">
        <w:rPr>
          <w:rFonts w:ascii="Arial" w:hAnsi="Arial" w:cs="Arial"/>
          <w:color w:val="000000"/>
          <w:sz w:val="22"/>
          <w:szCs w:val="22"/>
          <w:lang w:eastAsia="en-US"/>
        </w:rPr>
        <w:t xml:space="preserve"> (toliau – </w:t>
      </w:r>
      <w:r w:rsidRPr="008D5E40">
        <w:rPr>
          <w:rFonts w:ascii="Arial" w:hAnsi="Arial" w:cs="Arial"/>
          <w:b/>
          <w:color w:val="000000"/>
          <w:sz w:val="22"/>
          <w:szCs w:val="22"/>
          <w:lang w:eastAsia="en-US"/>
        </w:rPr>
        <w:t>Teikėjas</w:t>
      </w:r>
      <w:r w:rsidRPr="008D5E40">
        <w:rPr>
          <w:rFonts w:ascii="Arial" w:hAnsi="Arial" w:cs="Arial"/>
          <w:color w:val="000000"/>
          <w:sz w:val="22"/>
          <w:szCs w:val="22"/>
          <w:lang w:eastAsia="en-US"/>
        </w:rPr>
        <w:t>),</w:t>
      </w:r>
    </w:p>
    <w:p w14:paraId="1D2EED0C" w14:textId="77777777" w:rsidR="008D5E40" w:rsidRPr="008D5E40" w:rsidRDefault="008D5E40" w:rsidP="008D5E40">
      <w:pPr>
        <w:ind w:firstLine="720"/>
        <w:jc w:val="both"/>
        <w:rPr>
          <w:rFonts w:ascii="Arial" w:hAnsi="Arial" w:cs="Arial"/>
          <w:i/>
          <w:color w:val="000000"/>
          <w:sz w:val="22"/>
          <w:szCs w:val="22"/>
          <w:lang w:eastAsia="en-US"/>
        </w:rPr>
      </w:pPr>
      <w:r w:rsidRPr="008D5E40">
        <w:rPr>
          <w:rFonts w:ascii="Arial" w:hAnsi="Arial" w:cs="Arial"/>
          <w:i/>
          <w:color w:val="000000"/>
          <w:sz w:val="22"/>
          <w:szCs w:val="22"/>
          <w:lang w:eastAsia="en-US"/>
        </w:rPr>
        <w:t>(jei tai ūkio subjektų grupė –atitinkami duomenys apie kiekvieną partnerį)</w:t>
      </w:r>
    </w:p>
    <w:p w14:paraId="2C489949"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color w:val="000000"/>
          <w:sz w:val="22"/>
          <w:szCs w:val="22"/>
          <w:lang w:eastAsia="en-US"/>
        </w:rPr>
        <w:t xml:space="preserve">toliau kartu šioje Paslaugų viešojo pirkimo–pardavimo sutartyje vadinami „Šalimis“, o kiekvienas atskirai – „Šalimi“, </w:t>
      </w:r>
    </w:p>
    <w:p w14:paraId="782D5AA3"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color w:val="000000"/>
          <w:sz w:val="22"/>
          <w:szCs w:val="22"/>
          <w:lang w:eastAsia="en-US"/>
        </w:rPr>
        <w:t>vadovaujantis UAB „Kauno vandenys“ viešojo pirkimo komisijos &lt;..&gt; protokolu Nr. &lt;...&gt; sudarė šią paslaugų viešojo pirkimo–pardavimo sutartį, toliau vadinamą „Sutartimi“, ir susitarė dėl toliau išvardintų sąlygų.</w:t>
      </w:r>
    </w:p>
    <w:p w14:paraId="54EA8CDA" w14:textId="6A8BE2A2" w:rsidR="001F2D90" w:rsidRPr="008D5E40" w:rsidRDefault="001F2D90">
      <w:pPr>
        <w:spacing w:after="0"/>
        <w:jc w:val="both"/>
        <w:rPr>
          <w:rFonts w:ascii="Arial" w:eastAsia="Times New Roman" w:hAnsi="Arial" w:cs="Arial"/>
          <w:color w:val="000000"/>
          <w:sz w:val="22"/>
          <w:szCs w:val="22"/>
          <w:lang w:eastAsia="en-US"/>
        </w:rPr>
      </w:pPr>
    </w:p>
    <w:p w14:paraId="13824808" w14:textId="77777777" w:rsidR="000548C0" w:rsidRPr="008D5E40" w:rsidRDefault="000548C0">
      <w:pPr>
        <w:spacing w:after="0"/>
        <w:jc w:val="both"/>
        <w:rPr>
          <w:rFonts w:ascii="Arial" w:eastAsia="Times New Roman" w:hAnsi="Arial" w:cs="Arial"/>
          <w:color w:val="000000"/>
          <w:sz w:val="22"/>
          <w:szCs w:val="22"/>
          <w:lang w:eastAsia="en-US"/>
        </w:rPr>
      </w:pPr>
    </w:p>
    <w:p w14:paraId="676CB727" w14:textId="77777777" w:rsidR="00146B7E" w:rsidRPr="00353EC6" w:rsidRDefault="00146B7E">
      <w:pPr>
        <w:numPr>
          <w:ilvl w:val="0"/>
          <w:numId w:val="1"/>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dalykas</w:t>
      </w:r>
    </w:p>
    <w:p w14:paraId="50BB4D3A" w14:textId="77777777" w:rsidR="00146B7E" w:rsidRPr="00353EC6" w:rsidRDefault="00146B7E">
      <w:pPr>
        <w:spacing w:after="0"/>
        <w:ind w:left="720"/>
        <w:contextualSpacing/>
        <w:jc w:val="center"/>
        <w:rPr>
          <w:rFonts w:ascii="Arial" w:eastAsia="Arial Unicode MS" w:hAnsi="Arial" w:cs="Arial"/>
          <w:b/>
          <w:noProof/>
          <w:color w:val="000000"/>
          <w:sz w:val="22"/>
          <w:szCs w:val="22"/>
          <w:bdr w:val="none" w:sz="0" w:space="0" w:color="auto" w:frame="1"/>
          <w:lang w:eastAsia="en-US"/>
        </w:rPr>
      </w:pPr>
    </w:p>
    <w:p w14:paraId="4D4EC9F8" w14:textId="73CDBEC0" w:rsidR="00EB0C53" w:rsidRPr="00353EC6" w:rsidRDefault="00146B7E" w:rsidP="001F1C15">
      <w:pPr>
        <w:pStyle w:val="Sraopastraipa"/>
        <w:numPr>
          <w:ilvl w:val="1"/>
          <w:numId w:val="12"/>
        </w:numPr>
        <w:tabs>
          <w:tab w:val="left" w:pos="851"/>
        </w:tabs>
        <w:spacing w:after="0"/>
        <w:ind w:left="0" w:firstLine="709"/>
        <w:jc w:val="both"/>
        <w:rPr>
          <w:rFonts w:ascii="Arial" w:eastAsia="Arial Unicode MS" w:hAnsi="Arial" w:cs="Arial"/>
          <w:iCs/>
          <w:sz w:val="22"/>
          <w:szCs w:val="22"/>
          <w:bdr w:val="none" w:sz="0" w:space="0" w:color="auto" w:frame="1"/>
        </w:rPr>
      </w:pPr>
      <w:r w:rsidRPr="00353EC6">
        <w:rPr>
          <w:rFonts w:ascii="Arial" w:eastAsia="Times New Roman" w:hAnsi="Arial" w:cs="Arial"/>
          <w:noProof/>
          <w:color w:val="000000"/>
          <w:sz w:val="22"/>
          <w:szCs w:val="22"/>
          <w:lang w:eastAsia="en-US"/>
        </w:rPr>
        <w:t xml:space="preserve">Sutarties dalykas yra </w:t>
      </w:r>
      <w:r w:rsidR="001F1C15">
        <w:rPr>
          <w:rFonts w:ascii="Arial" w:eastAsia="Times New Roman" w:hAnsi="Arial" w:cs="Arial"/>
          <w:b/>
          <w:bCs/>
          <w:noProof/>
          <w:color w:val="000000"/>
          <w:sz w:val="22"/>
          <w:szCs w:val="22"/>
          <w:lang w:eastAsia="en-US"/>
        </w:rPr>
        <w:t xml:space="preserve">transporto priemonių privalomojo ir kasko draudimo </w:t>
      </w:r>
      <w:r w:rsidR="00F060AC" w:rsidRPr="00353EC6">
        <w:rPr>
          <w:rFonts w:ascii="Arial" w:eastAsia="Times New Roman" w:hAnsi="Arial" w:cs="Arial"/>
          <w:b/>
          <w:bCs/>
          <w:noProof/>
          <w:color w:val="000000"/>
          <w:sz w:val="22"/>
          <w:szCs w:val="22"/>
          <w:lang w:eastAsia="en-US"/>
        </w:rPr>
        <w:t>paslaugos</w:t>
      </w:r>
      <w:r w:rsidR="00326E37" w:rsidRPr="00353EC6">
        <w:rPr>
          <w:rFonts w:ascii="Arial" w:eastAsia="Times New Roman" w:hAnsi="Arial" w:cs="Arial"/>
          <w:b/>
          <w:bCs/>
          <w:noProof/>
          <w:color w:val="000000"/>
          <w:sz w:val="22"/>
          <w:szCs w:val="22"/>
          <w:lang w:eastAsia="en-US"/>
        </w:rPr>
        <w:t xml:space="preserve"> </w:t>
      </w:r>
      <w:r w:rsidR="00610A79" w:rsidRPr="00353EC6">
        <w:rPr>
          <w:rFonts w:ascii="Arial" w:eastAsia="Arial Unicode MS" w:hAnsi="Arial" w:cs="Arial"/>
          <w:iCs/>
          <w:sz w:val="22"/>
          <w:szCs w:val="22"/>
          <w:bdr w:val="none" w:sz="0" w:space="0" w:color="auto" w:frame="1"/>
        </w:rPr>
        <w:t>(</w:t>
      </w:r>
      <w:r w:rsidRPr="00353EC6">
        <w:rPr>
          <w:rFonts w:ascii="Arial" w:eastAsia="Times New Roman" w:hAnsi="Arial" w:cs="Arial"/>
          <w:noProof/>
          <w:color w:val="000000"/>
          <w:sz w:val="22"/>
          <w:szCs w:val="22"/>
          <w:lang w:eastAsia="en-US"/>
        </w:rPr>
        <w:t>toliau – Paslaugos).</w:t>
      </w:r>
    </w:p>
    <w:p w14:paraId="41C93A6E" w14:textId="7A2C7727" w:rsidR="00146B7E" w:rsidRPr="00353EC6" w:rsidRDefault="00146B7E" w:rsidP="003A1C95">
      <w:pPr>
        <w:pStyle w:val="Sraopastraipa"/>
        <w:numPr>
          <w:ilvl w:val="1"/>
          <w:numId w:val="12"/>
        </w:numPr>
        <w:tabs>
          <w:tab w:val="left" w:pos="1134"/>
        </w:tabs>
        <w:spacing w:after="0"/>
        <w:ind w:left="0" w:firstLine="709"/>
        <w:jc w:val="both"/>
        <w:rPr>
          <w:rFonts w:ascii="Arial" w:eastAsia="Arial Unicode MS" w:hAnsi="Arial" w:cs="Arial"/>
          <w:b/>
          <w:iCs/>
          <w:sz w:val="22"/>
          <w:szCs w:val="22"/>
          <w:bdr w:val="none" w:sz="0" w:space="0" w:color="auto" w:frame="1"/>
        </w:rPr>
      </w:pPr>
      <w:r w:rsidRPr="00353EC6">
        <w:rPr>
          <w:rFonts w:ascii="Arial" w:eastAsia="Times New Roman" w:hAnsi="Arial" w:cs="Arial"/>
          <w:noProof/>
          <w:color w:val="000000"/>
          <w:sz w:val="22"/>
          <w:szCs w:val="22"/>
          <w:lang w:eastAsia="en-US"/>
        </w:rPr>
        <w:t>Teikėjas įsipareigoja suteikti Užsakovui Sutarties 1.1 punkte nurodytas Paslaugas, o Užsakovas įsipareigoja priimti tinkamai atliktas Paslaugas ir sumokėti Teikėjui Sutartyje numatytą kainą Sutartyje numatytomis sąlygomis ir terminais.</w:t>
      </w:r>
    </w:p>
    <w:p w14:paraId="05E93EAA" w14:textId="77777777" w:rsidR="00D61B75" w:rsidRPr="00353EC6" w:rsidRDefault="00D61B75" w:rsidP="00D61B75">
      <w:pPr>
        <w:spacing w:before="120" w:after="0"/>
        <w:jc w:val="both"/>
        <w:rPr>
          <w:rFonts w:ascii="Arial" w:eastAsia="Times New Roman" w:hAnsi="Arial" w:cs="Arial"/>
          <w:color w:val="000000"/>
          <w:sz w:val="22"/>
          <w:szCs w:val="22"/>
          <w:lang w:eastAsia="en-US"/>
        </w:rPr>
      </w:pPr>
    </w:p>
    <w:p w14:paraId="4BA99C00" w14:textId="15845CBA" w:rsidR="00146B7E" w:rsidRPr="00353EC6" w:rsidRDefault="00146B7E" w:rsidP="003A1C95">
      <w:pPr>
        <w:pStyle w:val="Sraopastraipa"/>
        <w:numPr>
          <w:ilvl w:val="0"/>
          <w:numId w:val="12"/>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galiojimas, vykdymo pradžia, trukmė ir terminai</w:t>
      </w:r>
    </w:p>
    <w:p w14:paraId="44D279A0" w14:textId="77777777" w:rsidR="00146B7E" w:rsidRPr="00353EC6" w:rsidRDefault="00146B7E" w:rsidP="007222C4">
      <w:pPr>
        <w:spacing w:after="0"/>
        <w:ind w:firstLine="720"/>
        <w:rPr>
          <w:rFonts w:ascii="Arial" w:eastAsia="Times New Roman" w:hAnsi="Arial" w:cs="Arial"/>
          <w:color w:val="000000"/>
          <w:sz w:val="22"/>
          <w:szCs w:val="22"/>
          <w:lang w:eastAsia="en-US"/>
        </w:rPr>
      </w:pPr>
    </w:p>
    <w:p w14:paraId="40A5E4B7" w14:textId="7BD8AC11" w:rsidR="003B66AA" w:rsidRPr="00353EC6" w:rsidRDefault="00AD7A0C" w:rsidP="003A1C95">
      <w:pPr>
        <w:pStyle w:val="Sraopastraipa"/>
        <w:numPr>
          <w:ilvl w:val="1"/>
          <w:numId w:val="12"/>
        </w:numPr>
        <w:spacing w:after="0"/>
        <w:ind w:left="0" w:firstLine="709"/>
        <w:jc w:val="both"/>
        <w:rPr>
          <w:rFonts w:ascii="Arial" w:eastAsia="Calibri" w:hAnsi="Arial" w:cs="Arial"/>
          <w:color w:val="000000"/>
          <w:sz w:val="22"/>
          <w:szCs w:val="22"/>
          <w:lang w:eastAsia="en-US"/>
        </w:rPr>
      </w:pPr>
      <w:r w:rsidRPr="00353EC6">
        <w:rPr>
          <w:rFonts w:ascii="Arial" w:eastAsia="Calibri" w:hAnsi="Arial" w:cs="Arial"/>
          <w:color w:val="000000"/>
          <w:sz w:val="22"/>
          <w:szCs w:val="22"/>
          <w:lang w:eastAsia="en-US"/>
        </w:rPr>
        <w:t xml:space="preserve">Ši Sutartis įsigalioja, kai Sutartį pasirašo abi Sutarties Šalys ir galioja iki visiško Šalių įsipareigojimų įvykdymo, bet ne ilgiau kaip </w:t>
      </w:r>
      <w:r w:rsidR="009A111E" w:rsidRPr="00353EC6">
        <w:rPr>
          <w:rFonts w:ascii="Arial" w:eastAsia="Calibri" w:hAnsi="Arial" w:cs="Arial"/>
          <w:b/>
          <w:color w:val="000000"/>
          <w:sz w:val="22"/>
          <w:szCs w:val="22"/>
          <w:lang w:eastAsia="en-US"/>
        </w:rPr>
        <w:t>12</w:t>
      </w:r>
      <w:r w:rsidRPr="00353EC6">
        <w:rPr>
          <w:rFonts w:ascii="Arial" w:eastAsia="Calibri" w:hAnsi="Arial" w:cs="Arial"/>
          <w:b/>
          <w:color w:val="000000"/>
          <w:sz w:val="22"/>
          <w:szCs w:val="22"/>
          <w:lang w:eastAsia="en-US"/>
        </w:rPr>
        <w:t xml:space="preserve"> (</w:t>
      </w:r>
      <w:r w:rsidR="009A111E" w:rsidRPr="00353EC6">
        <w:rPr>
          <w:rFonts w:ascii="Arial" w:eastAsia="Calibri" w:hAnsi="Arial" w:cs="Arial"/>
          <w:b/>
          <w:color w:val="000000"/>
          <w:sz w:val="22"/>
          <w:szCs w:val="22"/>
          <w:lang w:eastAsia="en-US"/>
        </w:rPr>
        <w:t>dvylika</w:t>
      </w:r>
      <w:r w:rsidRPr="00353EC6">
        <w:rPr>
          <w:rFonts w:ascii="Arial" w:eastAsia="Calibri" w:hAnsi="Arial" w:cs="Arial"/>
          <w:b/>
          <w:color w:val="000000"/>
          <w:sz w:val="22"/>
          <w:szCs w:val="22"/>
          <w:lang w:eastAsia="en-US"/>
        </w:rPr>
        <w:t>)</w:t>
      </w:r>
      <w:r w:rsidR="009A111E" w:rsidRPr="00353EC6">
        <w:rPr>
          <w:rFonts w:ascii="Arial" w:eastAsia="Calibri" w:hAnsi="Arial" w:cs="Arial"/>
          <w:color w:val="000000"/>
          <w:sz w:val="22"/>
          <w:szCs w:val="22"/>
          <w:lang w:eastAsia="en-US"/>
        </w:rPr>
        <w:t xml:space="preserve"> mėnesių</w:t>
      </w:r>
      <w:r w:rsidRPr="00353EC6">
        <w:rPr>
          <w:rFonts w:ascii="Arial" w:eastAsia="Calibri" w:hAnsi="Arial" w:cs="Arial"/>
          <w:color w:val="000000"/>
          <w:sz w:val="22"/>
          <w:szCs w:val="22"/>
          <w:lang w:eastAsia="en-US"/>
        </w:rPr>
        <w:t>.</w:t>
      </w:r>
    </w:p>
    <w:p w14:paraId="284C96CC" w14:textId="2C195B04" w:rsidR="00146B7E" w:rsidRPr="00353EC6" w:rsidRDefault="000E2158" w:rsidP="003A1C95">
      <w:pPr>
        <w:pStyle w:val="Sraopastraipa"/>
        <w:numPr>
          <w:ilvl w:val="1"/>
          <w:numId w:val="12"/>
        </w:numPr>
        <w:spacing w:after="0"/>
        <w:ind w:left="0" w:firstLine="709"/>
        <w:jc w:val="both"/>
        <w:rPr>
          <w:rFonts w:ascii="Arial" w:eastAsia="Calibri" w:hAnsi="Arial" w:cs="Arial"/>
          <w:color w:val="000000"/>
          <w:sz w:val="22"/>
          <w:szCs w:val="22"/>
          <w:lang w:eastAsia="en-US"/>
        </w:rPr>
      </w:pPr>
      <w:r w:rsidRPr="00353EC6">
        <w:rPr>
          <w:rFonts w:ascii="Arial" w:eastAsia="Calibri" w:hAnsi="Arial" w:cs="Arial"/>
          <w:color w:val="000000"/>
          <w:sz w:val="22"/>
          <w:szCs w:val="22"/>
          <w:lang w:eastAsia="en-US"/>
        </w:rPr>
        <w:t xml:space="preserve">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w:t>
      </w:r>
      <w:r w:rsidRPr="00353EC6">
        <w:rPr>
          <w:rFonts w:ascii="Arial" w:eastAsia="Calibri" w:hAnsi="Arial" w:cs="Arial"/>
          <w:color w:val="000000"/>
          <w:sz w:val="22"/>
          <w:szCs w:val="22"/>
          <w:lang w:eastAsia="en-US"/>
        </w:rPr>
        <w:lastRenderedPageBreak/>
        <w:t>sutarties šalį. Pakeistos Paslaugų teikimo sąlygos ir terminai tokiais atvejais taikomi laikinai, iki bus taikomos veiklą ribojančios priemonės.</w:t>
      </w:r>
    </w:p>
    <w:p w14:paraId="63C57D0C" w14:textId="77777777" w:rsidR="00D61B75" w:rsidRPr="00353EC6" w:rsidRDefault="00D61B75" w:rsidP="00D61B75">
      <w:pPr>
        <w:spacing w:before="120" w:after="0"/>
        <w:jc w:val="both"/>
        <w:rPr>
          <w:rFonts w:ascii="Arial" w:eastAsia="Calibri" w:hAnsi="Arial" w:cs="Arial"/>
          <w:color w:val="000000"/>
          <w:sz w:val="22"/>
          <w:szCs w:val="22"/>
          <w:lang w:eastAsia="en-US"/>
        </w:rPr>
      </w:pPr>
    </w:p>
    <w:p w14:paraId="1D41C7DC" w14:textId="77777777" w:rsidR="00146B7E" w:rsidRPr="00353EC6" w:rsidRDefault="00146B7E" w:rsidP="003A1C95">
      <w:pPr>
        <w:numPr>
          <w:ilvl w:val="0"/>
          <w:numId w:val="12"/>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kaina (kainodaros taisyklės) ir mokėjimo sąlygos</w:t>
      </w:r>
    </w:p>
    <w:p w14:paraId="7F9CFBCA" w14:textId="77777777" w:rsidR="00146B7E" w:rsidRPr="00353EC6" w:rsidRDefault="00146B7E">
      <w:pPr>
        <w:spacing w:after="0"/>
        <w:jc w:val="both"/>
        <w:rPr>
          <w:rFonts w:ascii="Arial" w:eastAsia="Times New Roman" w:hAnsi="Arial" w:cs="Arial"/>
          <w:b/>
          <w:color w:val="000000"/>
          <w:sz w:val="22"/>
          <w:szCs w:val="22"/>
          <w:lang w:eastAsia="en-US"/>
        </w:rPr>
      </w:pPr>
    </w:p>
    <w:p w14:paraId="44746F6A" w14:textId="3A656DC3" w:rsidR="00146B7E" w:rsidRPr="00353EC6" w:rsidRDefault="00146B7E" w:rsidP="003A1C95">
      <w:pPr>
        <w:pStyle w:val="Sraopastraipa"/>
        <w:keepNext/>
        <w:widowControl w:val="0"/>
        <w:numPr>
          <w:ilvl w:val="1"/>
          <w:numId w:val="3"/>
        </w:numPr>
        <w:spacing w:after="0"/>
        <w:ind w:left="1418" w:hanging="709"/>
        <w:jc w:val="both"/>
        <w:rPr>
          <w:rFonts w:ascii="Arial" w:eastAsia="Times New Roman" w:hAnsi="Arial" w:cs="Arial"/>
          <w:bCs/>
          <w:color w:val="000000"/>
          <w:sz w:val="22"/>
          <w:szCs w:val="22"/>
        </w:rPr>
      </w:pPr>
      <w:r w:rsidRPr="00353EC6">
        <w:rPr>
          <w:rFonts w:ascii="Arial" w:eastAsia="Times New Roman" w:hAnsi="Arial" w:cs="Arial"/>
          <w:color w:val="000000"/>
          <w:sz w:val="22"/>
          <w:szCs w:val="22"/>
          <w:lang w:eastAsia="en-US"/>
        </w:rPr>
        <w:t>Sutarties kaina:</w:t>
      </w:r>
    </w:p>
    <w:tbl>
      <w:tblPr>
        <w:tblW w:w="9937" w:type="dxa"/>
        <w:tblCellMar>
          <w:left w:w="0" w:type="dxa"/>
          <w:right w:w="0" w:type="dxa"/>
        </w:tblCellMar>
        <w:tblLook w:val="04A0" w:firstRow="1" w:lastRow="0" w:firstColumn="1" w:lastColumn="0" w:noHBand="0" w:noVBand="1"/>
      </w:tblPr>
      <w:tblGrid>
        <w:gridCol w:w="3253"/>
        <w:gridCol w:w="6684"/>
      </w:tblGrid>
      <w:tr w:rsidR="00AB6D7A" w:rsidRPr="00353EC6" w14:paraId="094E6B1B" w14:textId="77777777" w:rsidTr="00CB41F2">
        <w:trPr>
          <w:trHeight w:val="716"/>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404C09EF" w14:textId="05CDDF49" w:rsidR="00AB6D7A" w:rsidRPr="00353EC6" w:rsidRDefault="000E2158" w:rsidP="009A111E">
            <w:pPr>
              <w:spacing w:after="0"/>
              <w:rPr>
                <w:rFonts w:ascii="Arial" w:eastAsia="Times New Roman" w:hAnsi="Arial" w:cs="Arial"/>
                <w:b/>
                <w:bCs/>
                <w:sz w:val="22"/>
                <w:szCs w:val="22"/>
                <w:lang w:eastAsia="en-US"/>
              </w:rPr>
            </w:pPr>
            <w:r w:rsidRPr="00353EC6">
              <w:rPr>
                <w:rFonts w:ascii="Arial" w:eastAsia="Times New Roman" w:hAnsi="Arial" w:cs="Arial"/>
                <w:b/>
                <w:bCs/>
                <w:sz w:val="22"/>
                <w:szCs w:val="22"/>
                <w:lang w:eastAsia="en-US"/>
              </w:rPr>
              <w:t>S</w:t>
            </w:r>
            <w:r w:rsidR="00622B6F" w:rsidRPr="00353EC6">
              <w:rPr>
                <w:rFonts w:ascii="Arial" w:eastAsia="Times New Roman" w:hAnsi="Arial" w:cs="Arial"/>
                <w:b/>
                <w:bCs/>
                <w:sz w:val="22"/>
                <w:szCs w:val="22"/>
                <w:lang w:eastAsia="en-US"/>
              </w:rPr>
              <w:t xml:space="preserve">utarties </w:t>
            </w:r>
            <w:r w:rsidR="009A111E" w:rsidRPr="00353EC6">
              <w:rPr>
                <w:rFonts w:ascii="Arial" w:eastAsia="Times New Roman" w:hAnsi="Arial" w:cs="Arial"/>
                <w:b/>
                <w:bCs/>
                <w:sz w:val="22"/>
                <w:szCs w:val="22"/>
                <w:lang w:eastAsia="en-US"/>
              </w:rPr>
              <w:t>12</w:t>
            </w:r>
            <w:r w:rsidR="004F45B3" w:rsidRPr="00353EC6">
              <w:rPr>
                <w:rFonts w:ascii="Arial" w:eastAsia="Times New Roman" w:hAnsi="Arial" w:cs="Arial"/>
                <w:b/>
                <w:bCs/>
                <w:sz w:val="22"/>
                <w:szCs w:val="22"/>
                <w:lang w:eastAsia="en-US"/>
              </w:rPr>
              <w:t xml:space="preserve"> mėnesių </w:t>
            </w:r>
            <w:r w:rsidR="00622B6F" w:rsidRPr="00353EC6">
              <w:rPr>
                <w:rFonts w:ascii="Arial" w:eastAsia="Times New Roman" w:hAnsi="Arial" w:cs="Arial"/>
                <w:b/>
                <w:bCs/>
                <w:sz w:val="22"/>
                <w:szCs w:val="22"/>
                <w:lang w:eastAsia="en-US"/>
              </w:rPr>
              <w:t xml:space="preserve">kaina </w:t>
            </w:r>
            <w:r w:rsidR="00AB6D7A" w:rsidRPr="00353EC6">
              <w:rPr>
                <w:rFonts w:ascii="Arial" w:eastAsia="Times New Roman" w:hAnsi="Arial" w:cs="Arial"/>
                <w:b/>
                <w:bCs/>
                <w:sz w:val="22"/>
                <w:szCs w:val="22"/>
                <w:lang w:eastAsia="en-US"/>
              </w:rPr>
              <w:t>be PVM</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4025E852" w14:textId="04785384" w:rsidR="00AB6D7A" w:rsidRPr="00353EC6" w:rsidRDefault="00AB6D7A" w:rsidP="00326E37">
            <w:pPr>
              <w:tabs>
                <w:tab w:val="right" w:leader="underscore" w:pos="6972"/>
              </w:tabs>
              <w:spacing w:after="0"/>
              <w:rPr>
                <w:rFonts w:ascii="Arial" w:eastAsia="Times New Roman" w:hAnsi="Arial" w:cs="Arial"/>
                <w:i/>
                <w:color w:val="FF0000"/>
                <w:sz w:val="22"/>
                <w:szCs w:val="22"/>
                <w:lang w:eastAsia="en-US"/>
              </w:rPr>
            </w:pPr>
          </w:p>
        </w:tc>
      </w:tr>
      <w:tr w:rsidR="00AB6D7A" w:rsidRPr="00353EC6" w14:paraId="7367EC53" w14:textId="77777777" w:rsidTr="00CB41F2">
        <w:trPr>
          <w:trHeight w:val="679"/>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206FB211" w14:textId="77777777" w:rsidR="00AB6D7A" w:rsidRPr="00353EC6" w:rsidRDefault="00AB6D7A" w:rsidP="00AB6D7A">
            <w:pPr>
              <w:spacing w:after="0"/>
              <w:rPr>
                <w:rFonts w:ascii="Arial" w:eastAsia="Times New Roman" w:hAnsi="Arial" w:cs="Arial"/>
                <w:b/>
                <w:bCs/>
                <w:sz w:val="22"/>
                <w:szCs w:val="22"/>
                <w:lang w:eastAsia="en-US"/>
              </w:rPr>
            </w:pPr>
            <w:r w:rsidRPr="00353EC6">
              <w:rPr>
                <w:rFonts w:ascii="Arial" w:eastAsia="Times New Roman" w:hAnsi="Arial" w:cs="Arial"/>
                <w:b/>
                <w:bCs/>
                <w:sz w:val="22"/>
                <w:szCs w:val="22"/>
                <w:lang w:eastAsia="en-US"/>
              </w:rPr>
              <w:t>PVM 21 proc.</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780F060C" w14:textId="041F5DDE" w:rsidR="00AB6D7A" w:rsidRPr="00353EC6" w:rsidRDefault="00AB6D7A" w:rsidP="00326E37">
            <w:pPr>
              <w:tabs>
                <w:tab w:val="right" w:leader="underscore" w:pos="6972"/>
              </w:tabs>
              <w:spacing w:after="0"/>
              <w:rPr>
                <w:rFonts w:ascii="Arial" w:eastAsia="Times New Roman" w:hAnsi="Arial" w:cs="Arial"/>
                <w:i/>
                <w:color w:val="FF0000"/>
                <w:sz w:val="22"/>
                <w:szCs w:val="22"/>
                <w:lang w:eastAsia="en-US"/>
              </w:rPr>
            </w:pPr>
          </w:p>
        </w:tc>
      </w:tr>
      <w:tr w:rsidR="00AB6D7A" w:rsidRPr="00353EC6" w14:paraId="134B63BA" w14:textId="77777777" w:rsidTr="00CB41F2">
        <w:trPr>
          <w:trHeight w:val="715"/>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74E210A1" w14:textId="463D0BE3" w:rsidR="00AB6D7A" w:rsidRPr="00353EC6" w:rsidRDefault="00622B6F" w:rsidP="009A111E">
            <w:pPr>
              <w:spacing w:after="0"/>
              <w:rPr>
                <w:rFonts w:ascii="Arial" w:eastAsia="Times New Roman" w:hAnsi="Arial" w:cs="Arial"/>
                <w:b/>
                <w:bCs/>
                <w:sz w:val="22"/>
                <w:szCs w:val="22"/>
                <w:lang w:eastAsia="en-US"/>
              </w:rPr>
            </w:pPr>
            <w:r w:rsidRPr="00353EC6">
              <w:rPr>
                <w:rFonts w:ascii="Arial" w:eastAsia="Times New Roman" w:hAnsi="Arial" w:cs="Arial"/>
                <w:b/>
                <w:bCs/>
                <w:sz w:val="22"/>
                <w:szCs w:val="22"/>
                <w:lang w:eastAsia="en-US"/>
              </w:rPr>
              <w:t xml:space="preserve">Sutarties </w:t>
            </w:r>
            <w:r w:rsidR="009A111E" w:rsidRPr="00353EC6">
              <w:rPr>
                <w:rFonts w:ascii="Arial" w:eastAsia="Times New Roman" w:hAnsi="Arial" w:cs="Arial"/>
                <w:b/>
                <w:bCs/>
                <w:sz w:val="22"/>
                <w:szCs w:val="22"/>
                <w:lang w:eastAsia="en-US"/>
              </w:rPr>
              <w:t>12</w:t>
            </w:r>
            <w:r w:rsidR="00AB6D7A" w:rsidRPr="00353EC6">
              <w:rPr>
                <w:rFonts w:ascii="Arial" w:eastAsia="Times New Roman" w:hAnsi="Arial" w:cs="Arial"/>
                <w:b/>
                <w:bCs/>
                <w:sz w:val="22"/>
                <w:szCs w:val="22"/>
                <w:lang w:eastAsia="en-US"/>
              </w:rPr>
              <w:t xml:space="preserve"> mėn</w:t>
            </w:r>
            <w:r w:rsidRPr="00353EC6">
              <w:rPr>
                <w:rFonts w:ascii="Arial" w:eastAsia="Times New Roman" w:hAnsi="Arial" w:cs="Arial"/>
                <w:b/>
                <w:bCs/>
                <w:sz w:val="22"/>
                <w:szCs w:val="22"/>
                <w:lang w:eastAsia="en-US"/>
              </w:rPr>
              <w:t>esių</w:t>
            </w:r>
            <w:r w:rsidR="00AB6D7A" w:rsidRPr="00353EC6">
              <w:rPr>
                <w:rFonts w:ascii="Arial" w:eastAsia="Times New Roman" w:hAnsi="Arial" w:cs="Arial"/>
                <w:b/>
                <w:bCs/>
                <w:sz w:val="22"/>
                <w:szCs w:val="22"/>
                <w:lang w:eastAsia="en-US"/>
              </w:rPr>
              <w:t xml:space="preserve"> kaina su PVM</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1FA4E0A9" w14:textId="3070D716" w:rsidR="00AB6D7A" w:rsidRPr="00353EC6" w:rsidRDefault="00AB6D7A" w:rsidP="00326E37">
            <w:pPr>
              <w:tabs>
                <w:tab w:val="right" w:leader="underscore" w:pos="6972"/>
              </w:tabs>
              <w:spacing w:after="0"/>
              <w:rPr>
                <w:rFonts w:ascii="Arial" w:eastAsia="Times New Roman" w:hAnsi="Arial" w:cs="Arial"/>
                <w:i/>
                <w:color w:val="FF0000"/>
                <w:sz w:val="22"/>
                <w:szCs w:val="22"/>
                <w:lang w:eastAsia="en-US"/>
              </w:rPr>
            </w:pPr>
          </w:p>
        </w:tc>
      </w:tr>
    </w:tbl>
    <w:p w14:paraId="7A959EB4" w14:textId="4B64AE30" w:rsidR="00447238" w:rsidRPr="00353EC6" w:rsidRDefault="00447238" w:rsidP="003A1C95">
      <w:pPr>
        <w:pStyle w:val="Sraopastraipa"/>
        <w:numPr>
          <w:ilvl w:val="1"/>
          <w:numId w:val="3"/>
        </w:numPr>
        <w:spacing w:after="5" w:line="282" w:lineRule="auto"/>
        <w:ind w:left="1418" w:right="102" w:hanging="709"/>
        <w:jc w:val="both"/>
        <w:rPr>
          <w:rFonts w:ascii="Arial" w:eastAsia="Times New Roman" w:hAnsi="Arial" w:cs="Arial"/>
          <w:bCs/>
          <w:iCs/>
          <w:sz w:val="22"/>
          <w:szCs w:val="22"/>
        </w:rPr>
      </w:pPr>
      <w:r w:rsidRPr="00353EC6">
        <w:rPr>
          <w:rFonts w:ascii="Arial" w:eastAsia="Times New Roman" w:hAnsi="Arial" w:cs="Arial"/>
          <w:bCs/>
          <w:iCs/>
          <w:sz w:val="22"/>
          <w:szCs w:val="22"/>
        </w:rPr>
        <w:t xml:space="preserve">Paslaugų kainos apskaičiavimo būdas – </w:t>
      </w:r>
      <w:r w:rsidRPr="00353EC6">
        <w:rPr>
          <w:rFonts w:ascii="Arial" w:eastAsia="Times New Roman" w:hAnsi="Arial" w:cs="Arial"/>
          <w:b/>
          <w:bCs/>
          <w:iCs/>
          <w:sz w:val="22"/>
          <w:szCs w:val="22"/>
        </w:rPr>
        <w:t>fiksuotas įkainis</w:t>
      </w:r>
      <w:r w:rsidR="008B4A41" w:rsidRPr="00353EC6">
        <w:rPr>
          <w:rFonts w:ascii="Arial" w:eastAsia="Times New Roman" w:hAnsi="Arial" w:cs="Arial"/>
          <w:b/>
          <w:bCs/>
          <w:iCs/>
          <w:sz w:val="22"/>
          <w:szCs w:val="22"/>
        </w:rPr>
        <w:t>.</w:t>
      </w:r>
    </w:p>
    <w:p w14:paraId="58F651E1" w14:textId="1E2E39BA" w:rsidR="00447238" w:rsidRPr="00353EC6" w:rsidRDefault="00447238" w:rsidP="00BA0AF2">
      <w:pPr>
        <w:numPr>
          <w:ilvl w:val="1"/>
          <w:numId w:val="3"/>
        </w:numPr>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Paslaugų įkainiai pateikti Sutarties priede Nr. 2 „Pasiūlymas“.</w:t>
      </w:r>
    </w:p>
    <w:p w14:paraId="34EFA1B2" w14:textId="3D2F0A48" w:rsidR="00BA0AF2" w:rsidRPr="00C830E7" w:rsidRDefault="00CB41F2" w:rsidP="00BA0AF2">
      <w:pPr>
        <w:pStyle w:val="Sraopastraipa"/>
        <w:numPr>
          <w:ilvl w:val="1"/>
          <w:numId w:val="3"/>
        </w:numPr>
        <w:spacing w:after="5" w:line="283" w:lineRule="auto"/>
        <w:ind w:left="0" w:firstLine="709"/>
        <w:jc w:val="both"/>
        <w:rPr>
          <w:rFonts w:ascii="Arial" w:eastAsia="Times New Roman" w:hAnsi="Arial" w:cs="Arial"/>
          <w:bCs/>
          <w:iCs/>
          <w:sz w:val="22"/>
          <w:szCs w:val="22"/>
        </w:rPr>
      </w:pPr>
      <w:r w:rsidRPr="00C830E7">
        <w:rPr>
          <w:rFonts w:ascii="Arial" w:eastAsia="Times New Roman" w:hAnsi="Arial" w:cs="Arial"/>
          <w:bCs/>
          <w:iCs/>
          <w:sz w:val="22"/>
          <w:szCs w:val="22"/>
        </w:rPr>
        <w:t xml:space="preserve">Užsakovas neįsipareigoja Sutarties galiojimo laikotarpiu nupirkti viso </w:t>
      </w:r>
      <w:r w:rsidR="00357C67" w:rsidRPr="00C830E7">
        <w:rPr>
          <w:rFonts w:ascii="Arial" w:eastAsia="Times New Roman" w:hAnsi="Arial" w:cs="Arial"/>
          <w:bCs/>
          <w:iCs/>
          <w:sz w:val="22"/>
          <w:szCs w:val="22"/>
        </w:rPr>
        <w:t>Sutarties priede Nr. 1 „</w:t>
      </w:r>
      <w:r w:rsidRPr="00C830E7">
        <w:rPr>
          <w:rFonts w:ascii="Arial" w:eastAsia="Times New Roman" w:hAnsi="Arial" w:cs="Arial"/>
          <w:bCs/>
          <w:iCs/>
          <w:sz w:val="22"/>
          <w:szCs w:val="22"/>
        </w:rPr>
        <w:t>Techninė speci</w:t>
      </w:r>
      <w:r w:rsidR="00357C67" w:rsidRPr="00C830E7">
        <w:rPr>
          <w:rFonts w:ascii="Arial" w:eastAsia="Times New Roman" w:hAnsi="Arial" w:cs="Arial"/>
          <w:bCs/>
          <w:iCs/>
          <w:sz w:val="22"/>
          <w:szCs w:val="22"/>
        </w:rPr>
        <w:t xml:space="preserve">fikacija“ </w:t>
      </w:r>
      <w:r w:rsidRPr="00C830E7">
        <w:rPr>
          <w:rFonts w:ascii="Arial" w:eastAsia="Times New Roman" w:hAnsi="Arial" w:cs="Arial"/>
          <w:bCs/>
          <w:iCs/>
          <w:sz w:val="22"/>
          <w:szCs w:val="22"/>
        </w:rPr>
        <w:t>numatyto paslaugų kiekio.</w:t>
      </w:r>
      <w:r w:rsidR="00BA0AF2" w:rsidRPr="00C830E7">
        <w:rPr>
          <w:rFonts w:ascii="Arial" w:eastAsia="Times New Roman" w:hAnsi="Arial" w:cs="Arial"/>
          <w:bCs/>
          <w:iCs/>
          <w:sz w:val="22"/>
          <w:szCs w:val="22"/>
        </w:rPr>
        <w:t xml:space="preserve"> Paslaugų teikėjas prisiima riziką, kad Sutarties galiojimo laikotarpiu Sutarties priede Nr. 2 „Pasiūlymas“ nurodytas </w:t>
      </w:r>
      <w:r w:rsidR="0060299D" w:rsidRPr="00C830E7">
        <w:rPr>
          <w:rFonts w:ascii="Arial" w:eastAsia="Times New Roman" w:hAnsi="Arial" w:cs="Arial"/>
          <w:bCs/>
          <w:iCs/>
          <w:sz w:val="22"/>
          <w:szCs w:val="22"/>
        </w:rPr>
        <w:t>draudžiamų transporto priemonių kiekis</w:t>
      </w:r>
      <w:r w:rsidR="00BA0AF2" w:rsidRPr="00C830E7">
        <w:rPr>
          <w:rFonts w:ascii="Arial" w:eastAsia="Times New Roman" w:hAnsi="Arial" w:cs="Arial"/>
          <w:bCs/>
          <w:iCs/>
          <w:sz w:val="22"/>
          <w:szCs w:val="22"/>
        </w:rPr>
        <w:t xml:space="preserve"> gali keistis – </w:t>
      </w:r>
      <w:r w:rsidR="0060299D" w:rsidRPr="00C830E7">
        <w:rPr>
          <w:rFonts w:ascii="Arial" w:eastAsia="Times New Roman" w:hAnsi="Arial" w:cs="Arial"/>
          <w:bCs/>
          <w:iCs/>
          <w:sz w:val="22"/>
          <w:szCs w:val="22"/>
        </w:rPr>
        <w:t>priklausomai nuo draudėjo poreikio</w:t>
      </w:r>
      <w:r w:rsidR="00BA0AF2" w:rsidRPr="00C830E7">
        <w:rPr>
          <w:rFonts w:ascii="Arial" w:eastAsia="Times New Roman" w:hAnsi="Arial" w:cs="Arial"/>
          <w:bCs/>
          <w:iCs/>
          <w:sz w:val="22"/>
          <w:szCs w:val="22"/>
        </w:rPr>
        <w:t>.</w:t>
      </w:r>
    </w:p>
    <w:p w14:paraId="346E0647" w14:textId="2BBF3D5E" w:rsidR="001D2202" w:rsidRPr="00353EC6" w:rsidRDefault="00D851BC" w:rsidP="00BA0AF2">
      <w:pPr>
        <w:numPr>
          <w:ilvl w:val="1"/>
          <w:numId w:val="3"/>
        </w:numPr>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Šalys susitaria, kad į Sutarties kainą be PVM yra įskaičiuotos visos Teikėjo išlaidos, mokėtinos sumos, mokesčiai ir rinkliavos, susijusios su Sutarties vykdymu, išskyrus PVM.</w:t>
      </w:r>
    </w:p>
    <w:p w14:paraId="546914A0" w14:textId="750B91FA" w:rsidR="00447238" w:rsidRPr="00353EC6" w:rsidRDefault="00447238" w:rsidP="00BA0AF2">
      <w:pPr>
        <w:numPr>
          <w:ilvl w:val="1"/>
          <w:numId w:val="3"/>
        </w:numPr>
        <w:tabs>
          <w:tab w:val="left" w:pos="851"/>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Užsakovas už Paslaugas Teikėjui sumoka per 30 (trisdešimt) dienų nuo perdavimo–priėmimo akto pasirašymo ir PVM sąskaitos faktūros pateikimo per informacinę sistemą „</w:t>
      </w:r>
      <w:r w:rsidR="000E2158" w:rsidRPr="00353EC6">
        <w:rPr>
          <w:rFonts w:ascii="Arial" w:eastAsia="Times New Roman" w:hAnsi="Arial" w:cs="Arial"/>
          <w:bCs/>
          <w:iCs/>
          <w:sz w:val="22"/>
          <w:szCs w:val="22"/>
        </w:rPr>
        <w:t>SABIS</w:t>
      </w:r>
      <w:r w:rsidRPr="00353EC6">
        <w:rPr>
          <w:rFonts w:ascii="Arial" w:eastAsia="Times New Roman" w:hAnsi="Arial" w:cs="Arial"/>
          <w:bCs/>
          <w:iCs/>
          <w:sz w:val="22"/>
          <w:szCs w:val="22"/>
        </w:rPr>
        <w:t xml:space="preserve">“ dienos. PVM sąskaitą faktūrą </w:t>
      </w:r>
      <w:r w:rsidR="000E2158" w:rsidRPr="00353EC6">
        <w:rPr>
          <w:rFonts w:ascii="Arial" w:eastAsia="Times New Roman" w:hAnsi="Arial" w:cs="Arial"/>
          <w:bCs/>
          <w:iCs/>
          <w:sz w:val="22"/>
          <w:szCs w:val="22"/>
        </w:rPr>
        <w:t xml:space="preserve">Teikėjas privalo </w:t>
      </w:r>
      <w:r w:rsidRPr="00353EC6">
        <w:rPr>
          <w:rFonts w:ascii="Arial" w:eastAsia="Times New Roman" w:hAnsi="Arial" w:cs="Arial"/>
          <w:bCs/>
          <w:iCs/>
          <w:sz w:val="22"/>
          <w:szCs w:val="22"/>
        </w:rPr>
        <w:t>pateikti ne vėliau kaip po ataskaitinio (sekančio) mėnesio 5 kalendorinės dienos per i</w:t>
      </w:r>
      <w:r w:rsidR="00D851BC" w:rsidRPr="00353EC6">
        <w:rPr>
          <w:rFonts w:ascii="Arial" w:eastAsia="Times New Roman" w:hAnsi="Arial" w:cs="Arial"/>
          <w:bCs/>
          <w:iCs/>
          <w:sz w:val="22"/>
          <w:szCs w:val="22"/>
        </w:rPr>
        <w:t xml:space="preserve">nformacinę sistemą </w:t>
      </w:r>
      <w:r w:rsidR="0077027C" w:rsidRPr="00353EC6">
        <w:rPr>
          <w:rFonts w:ascii="Arial" w:eastAsia="Times New Roman" w:hAnsi="Arial" w:cs="Arial"/>
          <w:bCs/>
          <w:iCs/>
          <w:sz w:val="22"/>
          <w:szCs w:val="22"/>
        </w:rPr>
        <w:t>„SABIS“</w:t>
      </w:r>
      <w:r w:rsidR="00D851BC" w:rsidRPr="00353EC6">
        <w:rPr>
          <w:rFonts w:ascii="Arial" w:eastAsia="Times New Roman" w:hAnsi="Arial" w:cs="Arial"/>
          <w:bCs/>
          <w:iCs/>
          <w:sz w:val="22"/>
          <w:szCs w:val="22"/>
        </w:rPr>
        <w:t>.</w:t>
      </w:r>
    </w:p>
    <w:p w14:paraId="2FCEBD25" w14:textId="77777777" w:rsidR="00AC09C1" w:rsidRPr="00353EC6" w:rsidRDefault="00AC09C1" w:rsidP="003A1C95">
      <w:pPr>
        <w:numPr>
          <w:ilvl w:val="1"/>
          <w:numId w:val="3"/>
        </w:numPr>
        <w:spacing w:after="5" w:line="282"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Sutarties galiojimo metu įkainiai nekeičiami, išskyrus jų peržiūrą (perskaičiavimą) šiame punkte nurodytais atvejais ir tvarka:</w:t>
      </w:r>
    </w:p>
    <w:p w14:paraId="389C08DC" w14:textId="3DAB54B7" w:rsidR="00AD7A0C" w:rsidRPr="00353EC6" w:rsidRDefault="00AD7A0C" w:rsidP="0065050F">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(https://vda.lrv.lt/lt/) kas ketvirtį skelbiamo Ūkio subjektams suteiktų paslaugų kainų indekso „</w:t>
      </w:r>
      <w:r w:rsidR="0065050F" w:rsidRPr="0065050F">
        <w:rPr>
          <w:rFonts w:ascii="Arial" w:hAnsi="Arial" w:cs="Arial"/>
          <w:iCs/>
          <w:sz w:val="22"/>
          <w:szCs w:val="22"/>
        </w:rPr>
        <w:t>K65.12 Ne gyvybės draudimas</w:t>
      </w:r>
      <w:r w:rsidRPr="00353EC6">
        <w:rPr>
          <w:rFonts w:ascii="Arial" w:hAnsi="Arial" w:cs="Arial"/>
          <w:iCs/>
          <w:sz w:val="22"/>
          <w:szCs w:val="22"/>
        </w:rPr>
        <w:t>“ indekso pokytis (k), a</w:t>
      </w:r>
      <w:r w:rsidR="00CB41F2" w:rsidRPr="00353EC6">
        <w:rPr>
          <w:rFonts w:ascii="Arial" w:hAnsi="Arial" w:cs="Arial"/>
          <w:iCs/>
          <w:sz w:val="22"/>
          <w:szCs w:val="22"/>
        </w:rPr>
        <w:t>psk</w:t>
      </w:r>
      <w:bookmarkStart w:id="0" w:name="_GoBack"/>
      <w:bookmarkEnd w:id="0"/>
      <w:r w:rsidR="00CB41F2" w:rsidRPr="00353EC6">
        <w:rPr>
          <w:rFonts w:ascii="Arial" w:hAnsi="Arial" w:cs="Arial"/>
          <w:iCs/>
          <w:sz w:val="22"/>
          <w:szCs w:val="22"/>
        </w:rPr>
        <w:t>aičiuotas, kaip nustatyta 3.7</w:t>
      </w:r>
      <w:r w:rsidRPr="00353EC6">
        <w:rPr>
          <w:rFonts w:ascii="Arial" w:hAnsi="Arial" w:cs="Arial"/>
          <w:iCs/>
          <w:sz w:val="22"/>
          <w:szCs w:val="22"/>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50CB3C4" w14:textId="0D004503"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35949DB" w14:textId="5FA63DEC"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Perskaičiuotieji įkainiai taikomi užsakymams, pateiktiems po to, kai Šalys sudaro susitarimą dėl įkainių perskaičiavimo (keitimo).</w:t>
      </w:r>
    </w:p>
    <w:p w14:paraId="737346B9" w14:textId="3E5B3AA7"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Nauji įkainiai apskaičiuojami pagal formulę:</w:t>
      </w:r>
    </w:p>
    <w:p w14:paraId="286D2430" w14:textId="77777777" w:rsidR="00AD7A0C" w:rsidRPr="00353EC6" w:rsidRDefault="00AD7A0C" w:rsidP="00AD7A0C">
      <w:pPr>
        <w:pStyle w:val="Sraopastraipa"/>
        <w:spacing w:after="5" w:line="283" w:lineRule="auto"/>
        <w:ind w:left="0" w:right="102" w:firstLine="709"/>
        <w:jc w:val="both"/>
        <w:rPr>
          <w:rFonts w:ascii="Arial" w:hAnsi="Arial" w:cs="Arial"/>
          <w:color w:val="000000"/>
          <w:sz w:val="22"/>
          <w:szCs w:val="22"/>
        </w:rPr>
      </w:pPr>
      <w:r w:rsidRPr="00353EC6">
        <w:rPr>
          <w:rFonts w:ascii="Arial" w:hAnsi="Arial" w:cs="Arial"/>
          <w:noProof/>
          <w:sz w:val="22"/>
          <w:szCs w:val="22"/>
        </w:rPr>
        <w:drawing>
          <wp:inline distT="0" distB="0" distL="0" distR="0" wp14:anchorId="733C237A" wp14:editId="6529F6C1">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353EC6">
        <w:rPr>
          <w:rFonts w:ascii="Arial" w:hAnsi="Arial" w:cs="Arial"/>
          <w:iCs/>
          <w:color w:val="000000"/>
          <w:sz w:val="22"/>
          <w:szCs w:val="22"/>
        </w:rPr>
        <w:t>, kur</w:t>
      </w:r>
    </w:p>
    <w:p w14:paraId="7E121E60"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a – įkainis (Eur be PVM)) (jei jis jau buvo perskaičiuotas, tai po paskutinio perskaičiavimo);</w:t>
      </w:r>
    </w:p>
    <w:p w14:paraId="18243A05"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a1 – perskaičiuotas (pakeistas) įkainis (Eur be PVM);</w:t>
      </w:r>
    </w:p>
    <w:p w14:paraId="40D29015" w14:textId="6ECFDB30"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lastRenderedPageBreak/>
        <w:t>k – pagal Ūkio subjektams suteiktų paslaugų kainų indeksą „</w:t>
      </w:r>
      <w:r w:rsidR="0065050F" w:rsidRPr="0065050F">
        <w:rPr>
          <w:rFonts w:ascii="Arial" w:hAnsi="Arial" w:cs="Arial"/>
          <w:iCs/>
          <w:sz w:val="22"/>
          <w:szCs w:val="22"/>
        </w:rPr>
        <w:t>K65.12 Ne gyvybės draudimas</w:t>
      </w:r>
      <w:r w:rsidRPr="00353EC6">
        <w:rPr>
          <w:rFonts w:ascii="Arial" w:hAnsi="Arial" w:cs="Arial"/>
          <w:iCs/>
          <w:sz w:val="22"/>
          <w:szCs w:val="22"/>
        </w:rPr>
        <w:t>“ apskaičiuotas kainų pokytis (padidėjimas arba sumažėjimas) (%).</w:t>
      </w:r>
    </w:p>
    <w:p w14:paraId="68EE4D4B"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 xml:space="preserve">„k“ reikšmė skaičiuojama pagal formulę: </w:t>
      </w:r>
    </w:p>
    <w:p w14:paraId="19182405" w14:textId="77777777" w:rsidR="00AD7A0C" w:rsidRPr="00353EC6" w:rsidRDefault="00AD7A0C" w:rsidP="00AD7A0C">
      <w:pPr>
        <w:pStyle w:val="Sraopastraipa"/>
        <w:spacing w:after="5" w:line="283" w:lineRule="auto"/>
        <w:ind w:left="0" w:right="102" w:firstLine="709"/>
        <w:jc w:val="both"/>
        <w:rPr>
          <w:rFonts w:ascii="Arial" w:hAnsi="Arial" w:cs="Arial"/>
          <w:iCs/>
          <w:sz w:val="22"/>
          <w:szCs w:val="22"/>
        </w:rPr>
      </w:pPr>
      <m:oMath>
        <m:r>
          <m:rPr>
            <m:sty m:val="p"/>
          </m:rPr>
          <w:rPr>
            <w:rFonts w:ascii="Cambria Math" w:hAnsi="Cambria Math" w:cs="Arial"/>
            <w:sz w:val="22"/>
            <w:szCs w:val="22"/>
          </w:rPr>
          <m:t>k =</m:t>
        </m:r>
        <m:f>
          <m:fPr>
            <m:ctrlPr>
              <w:rPr>
                <w:rFonts w:ascii="Cambria Math" w:eastAsiaTheme="minorHAnsi" w:hAnsi="Cambria Math" w:cs="Arial"/>
                <w:iCs/>
                <w:sz w:val="22"/>
                <w:szCs w:val="22"/>
                <w:lang w:eastAsia="en-US"/>
              </w:rPr>
            </m:ctrlPr>
          </m:fPr>
          <m:num>
            <m:sSub>
              <m:sSubPr>
                <m:ctrlPr>
                  <w:rPr>
                    <w:rFonts w:ascii="Cambria Math" w:eastAsiaTheme="minorHAnsi" w:hAnsi="Cambria Math" w:cs="Arial"/>
                    <w:iCs/>
                    <w:sz w:val="22"/>
                    <w:szCs w:val="22"/>
                    <w:lang w:eastAsia="en-US"/>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eastAsiaTheme="minorHAnsi" w:hAnsi="Cambria Math" w:cs="Arial"/>
                    <w:iCs/>
                    <w:sz w:val="22"/>
                    <w:szCs w:val="22"/>
                    <w:lang w:eastAsia="en-US"/>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353EC6">
        <w:rPr>
          <w:rFonts w:ascii="Arial" w:hAnsi="Arial" w:cs="Arial"/>
          <w:iCs/>
          <w:sz w:val="22"/>
          <w:szCs w:val="22"/>
        </w:rPr>
        <w:t>, (proc.), kur:</w:t>
      </w:r>
    </w:p>
    <w:p w14:paraId="4E2A8B43" w14:textId="35693E39"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Ind</w:t>
      </w:r>
      <w:r w:rsidRPr="00353EC6">
        <w:rPr>
          <w:rFonts w:ascii="Arial" w:hAnsi="Arial" w:cs="Arial"/>
          <w:iCs/>
          <w:sz w:val="22"/>
          <w:szCs w:val="22"/>
          <w:vertAlign w:val="subscript"/>
        </w:rPr>
        <w:t>naujausias</w:t>
      </w:r>
      <w:r w:rsidRPr="00353EC6">
        <w:rPr>
          <w:rFonts w:ascii="Arial" w:hAnsi="Arial" w:cs="Arial"/>
          <w:iCs/>
          <w:sz w:val="22"/>
          <w:szCs w:val="22"/>
        </w:rPr>
        <w:t xml:space="preserve"> – kreipimosi dėl įkainių perskaičiavimo išsiuntimo kitai Šaliai dieną naujausias paskelbtas Ūkio subjektams suteiktų paslaugų kainų indeksas „</w:t>
      </w:r>
      <w:r w:rsidR="0065050F" w:rsidRPr="0065050F">
        <w:rPr>
          <w:rFonts w:ascii="Arial" w:hAnsi="Arial" w:cs="Arial"/>
          <w:iCs/>
          <w:sz w:val="22"/>
          <w:szCs w:val="22"/>
        </w:rPr>
        <w:t>K65.12 Ne gyvybės draudimas</w:t>
      </w:r>
      <w:r w:rsidRPr="00353EC6">
        <w:rPr>
          <w:rFonts w:ascii="Arial" w:hAnsi="Arial" w:cs="Arial"/>
          <w:iCs/>
          <w:sz w:val="22"/>
          <w:szCs w:val="22"/>
        </w:rPr>
        <w:t>“;</w:t>
      </w:r>
    </w:p>
    <w:p w14:paraId="512D7310" w14:textId="56E207F3"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Ind</w:t>
      </w:r>
      <w:r w:rsidRPr="00353EC6">
        <w:rPr>
          <w:rFonts w:ascii="Arial" w:hAnsi="Arial" w:cs="Arial"/>
          <w:iCs/>
          <w:sz w:val="22"/>
          <w:szCs w:val="22"/>
          <w:vertAlign w:val="subscript"/>
        </w:rPr>
        <w:t>pradžia</w:t>
      </w:r>
      <w:r w:rsidRPr="00353EC6">
        <w:rPr>
          <w:rFonts w:ascii="Arial" w:hAnsi="Arial" w:cs="Arial"/>
          <w:iCs/>
          <w:sz w:val="22"/>
          <w:szCs w:val="22"/>
        </w:rPr>
        <w:t xml:space="preserve"> – laikotarpio pradžios datos (mėnesio) Ūkio subjektams suteiktų paslaugų kainų indeksas „</w:t>
      </w:r>
      <w:r w:rsidR="0065050F" w:rsidRPr="0065050F">
        <w:rPr>
          <w:rFonts w:ascii="Arial" w:hAnsi="Arial" w:cs="Arial"/>
          <w:iCs/>
          <w:sz w:val="22"/>
          <w:szCs w:val="22"/>
        </w:rPr>
        <w:t>K65.12 Ne gyvybės draudimas</w:t>
      </w:r>
      <w:r w:rsidRPr="00353EC6">
        <w:rPr>
          <w:rFonts w:ascii="Arial" w:hAnsi="Arial" w:cs="Arial"/>
          <w:iCs/>
          <w:sz w:val="22"/>
          <w:szCs w:val="22"/>
        </w:rPr>
        <w:t>“.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57A411F7" w14:textId="1604EE90" w:rsidR="00AD7A0C" w:rsidRPr="00353EC6" w:rsidRDefault="00CB41F2" w:rsidP="00AD7A0C">
      <w:pPr>
        <w:pStyle w:val="Sraopastraipa"/>
        <w:spacing w:after="5" w:line="283" w:lineRule="auto"/>
        <w:ind w:left="0" w:right="102" w:firstLine="709"/>
        <w:jc w:val="both"/>
        <w:rPr>
          <w:rFonts w:ascii="Arial" w:hAnsi="Arial" w:cs="Arial"/>
          <w:iCs/>
          <w:sz w:val="22"/>
          <w:szCs w:val="22"/>
        </w:rPr>
      </w:pPr>
      <w:r w:rsidRPr="00353EC6">
        <w:rPr>
          <w:rFonts w:ascii="Arial" w:hAnsi="Arial" w:cs="Arial"/>
          <w:iCs/>
          <w:sz w:val="22"/>
          <w:szCs w:val="22"/>
        </w:rPr>
        <w:t>3.7</w:t>
      </w:r>
      <w:r w:rsidR="00AD7A0C" w:rsidRPr="00353EC6">
        <w:rPr>
          <w:rFonts w:ascii="Arial" w:hAnsi="Arial" w:cs="Arial"/>
          <w:iCs/>
          <w:sz w:val="22"/>
          <w:szCs w:val="22"/>
        </w:rPr>
        <w:t>.5.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nurodomas iki keturių skaitmenų po kablelio.</w:t>
      </w:r>
    </w:p>
    <w:p w14:paraId="4C5212D0" w14:textId="3A2852B3" w:rsidR="00AD7A0C" w:rsidRPr="00353EC6" w:rsidRDefault="00AD7A0C" w:rsidP="00AD7A0C">
      <w:pPr>
        <w:pStyle w:val="Sraopastraipa"/>
        <w:spacing w:after="5" w:line="283" w:lineRule="auto"/>
        <w:ind w:left="0" w:right="102" w:firstLine="709"/>
        <w:jc w:val="both"/>
        <w:rPr>
          <w:rFonts w:ascii="Arial" w:hAnsi="Arial" w:cs="Arial"/>
          <w:iCs/>
          <w:sz w:val="22"/>
          <w:szCs w:val="22"/>
        </w:rPr>
      </w:pPr>
      <w:bookmarkStart w:id="1" w:name="part_e03a60f103a74bac82b50af4ab718f93"/>
      <w:bookmarkEnd w:id="1"/>
      <w:r w:rsidRPr="00353EC6">
        <w:rPr>
          <w:rFonts w:ascii="Arial" w:hAnsi="Arial" w:cs="Arial"/>
          <w:iCs/>
          <w:sz w:val="22"/>
          <w:szCs w:val="22"/>
        </w:rPr>
        <w:t>3.</w:t>
      </w:r>
      <w:r w:rsidR="00CB41F2" w:rsidRPr="00353EC6">
        <w:rPr>
          <w:rFonts w:ascii="Arial" w:hAnsi="Arial" w:cs="Arial"/>
          <w:iCs/>
          <w:sz w:val="22"/>
          <w:szCs w:val="22"/>
        </w:rPr>
        <w:t>7</w:t>
      </w:r>
      <w:r w:rsidRPr="00353EC6">
        <w:rPr>
          <w:rFonts w:ascii="Arial" w:hAnsi="Arial" w:cs="Arial"/>
          <w:iCs/>
          <w:sz w:val="22"/>
          <w:szCs w:val="22"/>
        </w:rPr>
        <w:t>.6.  Vėlesnis kainų arba įkainių perskaičiavimas negali apimti laikotarpio, už kurį perskaičiavimas jau buvo atliktas.</w:t>
      </w:r>
    </w:p>
    <w:p w14:paraId="03A8867D" w14:textId="639B6F0F" w:rsidR="00AD7A0C" w:rsidRPr="00353EC6" w:rsidRDefault="00CB41F2" w:rsidP="00AD7A0C">
      <w:pPr>
        <w:pStyle w:val="Sraopastraipa"/>
        <w:spacing w:after="5" w:line="282"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3.8</w:t>
      </w:r>
      <w:r w:rsidR="00AD7A0C" w:rsidRPr="00353EC6">
        <w:rPr>
          <w:rFonts w:ascii="Arial" w:eastAsia="Times New Roman" w:hAnsi="Arial" w:cs="Arial"/>
          <w:bCs/>
          <w:iCs/>
          <w:sz w:val="22"/>
          <w:szCs w:val="22"/>
        </w:rPr>
        <w:t>.   Susitarimas padidinti / sumažinti įkainius ir atitinkamai pakeisti Pradinės Sutarties vertę įsigalioja Sutarties Šalims pasirašius susitarimą, kuris bus laikomas sudėtine Sutarties dalimi.</w:t>
      </w:r>
    </w:p>
    <w:p w14:paraId="5D008444" w14:textId="0097FF20" w:rsidR="000142C6" w:rsidRPr="00353EC6" w:rsidRDefault="000142C6" w:rsidP="000142C6">
      <w:pPr>
        <w:pStyle w:val="Sraopastraipa"/>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 xml:space="preserve">3.9.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0AF04387" w14:textId="57EB0778"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 Paslaugų kiekis (apimtis) keičiama (papildomos, atsisakomos Paslaugos) dėl dalies perkamų Paslaugų ar jų kiekio (apimties) atsisakymo, vienų Paslaugų pakeitimo kitais ar naujų įsigijimo, kai viršijama Papildomų paslaugų įsigijimo vertė. Paslaugų kiekio (apimties) keitimas galimas šiais atvejais:</w:t>
      </w:r>
    </w:p>
    <w:p w14:paraId="3E5B4D03" w14:textId="21AE2EBF"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3.10.1. kai būtina iš Teikėjo pirkti Papildomų paslaugų, kurios nebuvo įtrauktos į pirminį pirkimą, kai yra visos šios sąlygos kartu:</w:t>
      </w:r>
    </w:p>
    <w:p w14:paraId="4FA6440E" w14:textId="0F78DBC9"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 xml:space="preserve">3.10.1.1. Teikėjo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62232911" w14:textId="38950041"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3.10.1.2. atskiro pakeitimo vertė neviršija 50 procentų, o bendra atskirų pakeitimų pagal šį punktą vertė – 100 procentų Pradinės Sutarties vertės.</w:t>
      </w:r>
    </w:p>
    <w:p w14:paraId="65901BDE" w14:textId="77777777" w:rsidR="00F74EFB" w:rsidRPr="00353EC6" w:rsidRDefault="00F74EFB" w:rsidP="00D61B75">
      <w:pPr>
        <w:keepNext/>
        <w:widowControl w:val="0"/>
        <w:spacing w:before="120" w:after="0" w:line="360" w:lineRule="auto"/>
        <w:ind w:left="720"/>
        <w:jc w:val="both"/>
        <w:rPr>
          <w:rFonts w:ascii="Arial" w:eastAsia="Times New Roman" w:hAnsi="Arial" w:cs="Arial"/>
          <w:bCs/>
          <w:iCs/>
          <w:sz w:val="22"/>
          <w:szCs w:val="22"/>
          <w:lang w:eastAsia="en-US"/>
        </w:rPr>
      </w:pPr>
    </w:p>
    <w:p w14:paraId="7B74EEF5" w14:textId="77777777" w:rsidR="00146B7E" w:rsidRPr="00353EC6" w:rsidRDefault="00146B7E" w:rsidP="003A1C95">
      <w:pPr>
        <w:numPr>
          <w:ilvl w:val="0"/>
          <w:numId w:val="3"/>
        </w:numPr>
        <w:spacing w:after="0"/>
        <w:contextualSpacing/>
        <w:jc w:val="center"/>
        <w:rPr>
          <w:rFonts w:ascii="Arial" w:eastAsia="Arial Unicode MS" w:hAnsi="Arial" w:cs="Arial"/>
          <w:b/>
          <w:noProof/>
          <w:sz w:val="22"/>
          <w:szCs w:val="22"/>
          <w:bdr w:val="none" w:sz="0" w:space="0" w:color="auto" w:frame="1"/>
          <w:lang w:eastAsia="en-US"/>
        </w:rPr>
      </w:pPr>
      <w:r w:rsidRPr="00353EC6">
        <w:rPr>
          <w:rFonts w:ascii="Arial" w:eastAsia="Arial Unicode MS" w:hAnsi="Arial" w:cs="Arial"/>
          <w:b/>
          <w:noProof/>
          <w:sz w:val="22"/>
          <w:szCs w:val="22"/>
          <w:bdr w:val="none" w:sz="0" w:space="0" w:color="auto" w:frame="1"/>
          <w:lang w:eastAsia="en-US"/>
        </w:rPr>
        <w:t>Sutarties įvykdymo užtikrinimas</w:t>
      </w:r>
    </w:p>
    <w:p w14:paraId="50002E7B" w14:textId="77777777" w:rsidR="001F61FE" w:rsidRPr="00353EC6" w:rsidRDefault="001F61FE">
      <w:pPr>
        <w:spacing w:after="0"/>
        <w:ind w:left="720"/>
        <w:contextualSpacing/>
        <w:rPr>
          <w:rFonts w:ascii="Arial" w:eastAsia="Arial Unicode MS" w:hAnsi="Arial" w:cs="Arial"/>
          <w:b/>
          <w:noProof/>
          <w:sz w:val="22"/>
          <w:szCs w:val="22"/>
          <w:bdr w:val="none" w:sz="0" w:space="0" w:color="auto" w:frame="1"/>
          <w:lang w:eastAsia="en-US"/>
        </w:rPr>
      </w:pPr>
    </w:p>
    <w:p w14:paraId="1CC8B222"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 xml:space="preserve">4.1.Teikėjas privalo per 10 (dešimt) darbo dienų po Sutarties sudarymo pateikti Užsakovui ne mažesnį nei </w:t>
      </w:r>
      <w:r w:rsidRPr="00A66E3B">
        <w:rPr>
          <w:rFonts w:ascii="Arial" w:eastAsia="Arial Unicode MS" w:hAnsi="Arial" w:cs="Arial"/>
          <w:b/>
          <w:iCs/>
          <w:noProof/>
          <w:sz w:val="22"/>
          <w:szCs w:val="22"/>
          <w:bdr w:val="none" w:sz="0" w:space="0" w:color="auto" w:frame="1"/>
          <w:lang w:eastAsia="en-US"/>
        </w:rPr>
        <w:t xml:space="preserve">10 proc. </w:t>
      </w:r>
      <w:r w:rsidRPr="00A66E3B">
        <w:rPr>
          <w:rFonts w:ascii="Arial" w:eastAsia="Arial Unicode MS" w:hAnsi="Arial" w:cs="Arial"/>
          <w:iCs/>
          <w:noProof/>
          <w:sz w:val="22"/>
          <w:szCs w:val="22"/>
          <w:bdr w:val="none" w:sz="0" w:space="0" w:color="auto" w:frame="1"/>
          <w:lang w:eastAsia="en-US"/>
        </w:rPr>
        <w:t>Sutarties kainos (Eur be PVM)</w:t>
      </w:r>
      <w:r w:rsidRPr="00A66E3B">
        <w:rPr>
          <w:rFonts w:ascii="Arial" w:eastAsia="Arial Unicode MS" w:hAnsi="Arial" w:cs="Arial"/>
          <w:b/>
          <w:iCs/>
          <w:noProof/>
          <w:sz w:val="22"/>
          <w:szCs w:val="22"/>
          <w:bdr w:val="none" w:sz="0" w:space="0" w:color="auto" w:frame="1"/>
          <w:lang w:eastAsia="en-US"/>
        </w:rPr>
        <w:t xml:space="preserve"> </w:t>
      </w:r>
      <w:r w:rsidRPr="00A66E3B">
        <w:rPr>
          <w:rFonts w:ascii="Arial" w:eastAsia="Arial Unicode MS" w:hAnsi="Arial" w:cs="Arial"/>
          <w:iCs/>
          <w:noProof/>
          <w:sz w:val="22"/>
          <w:szCs w:val="22"/>
          <w:bdr w:val="none" w:sz="0" w:space="0" w:color="auto" w:frame="1"/>
          <w:lang w:eastAsia="en-US"/>
        </w:rPr>
        <w:t>Sutarties įvykdymo užtikrinimą, atitinkantį šiame straipsnyje nurodytas sąlygas (toliau - Sutarties įvykdymo užtikrinimas).</w:t>
      </w:r>
    </w:p>
    <w:p w14:paraId="5A6683EA"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 xml:space="preserve">4.2. Sutarties įvykdymo užtikrinimas turi būti </w:t>
      </w:r>
      <w:r w:rsidRPr="00A66E3B">
        <w:rPr>
          <w:rFonts w:ascii="Arial" w:eastAsia="Arial Unicode MS" w:hAnsi="Arial" w:cs="Arial"/>
          <w:b/>
          <w:iCs/>
          <w:noProof/>
          <w:sz w:val="22"/>
          <w:szCs w:val="22"/>
          <w:bdr w:val="none" w:sz="0" w:space="0" w:color="auto" w:frame="1"/>
          <w:lang w:eastAsia="en-US"/>
        </w:rPr>
        <w:t>besąlyginis, neatšaukiamas, pirmo pareikalavimo</w:t>
      </w:r>
      <w:r w:rsidRPr="00A66E3B">
        <w:rPr>
          <w:rFonts w:ascii="Arial" w:eastAsia="Arial Unicode MS" w:hAnsi="Arial" w:cs="Arial"/>
          <w:iCs/>
          <w:noProof/>
          <w:sz w:val="22"/>
          <w:szCs w:val="22"/>
          <w:bdr w:val="none" w:sz="0" w:space="0" w:color="auto" w:frame="1"/>
          <w:lang w:eastAsia="en-US"/>
        </w:rPr>
        <w:t xml:space="preserve"> įsipareigojimas sumokėti Užsakovui jo reikalaujamą sumą, jeigu Užsakovas pateikia mokėjimo reikalavimą ir jame nurodo, (i) kad Teikėjas pažeidė savo įsipareigojimą (-us) pagal Sutarties sąlygas, ir (ii) Teikėjas padarytus pažeidimus, įskaitant nesumokėtas netesybas už Prekių pristatymo Paslaugų suteikimo vėlavimą. Laidavimo draudimo atveju draudžiamuoju įvykiu turi būti laikomas pirmasis Užsakovo pareikalavimas sumokėti draudimo  išmoką dėl sutartinių įsipareigojimų nevykdymo. </w:t>
      </w:r>
    </w:p>
    <w:p w14:paraId="29DF7F60"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 xml:space="preserve">4.3. Sutarties įvykdymo užtikrinimas turi būti išduotas: (a) Europos Sąjungoje licencijuoto banko (garanto) arba draudimo bendrovės; arba (b) banko arba draudimo bendrovės iš trečiosios šalies, kurie </w:t>
      </w:r>
      <w:r w:rsidRPr="00A66E3B">
        <w:rPr>
          <w:rFonts w:ascii="Arial" w:eastAsia="Arial Unicode MS" w:hAnsi="Arial" w:cs="Arial"/>
          <w:iCs/>
          <w:noProof/>
          <w:sz w:val="22"/>
          <w:szCs w:val="22"/>
          <w:bdr w:val="none" w:sz="0" w:space="0" w:color="auto" w:frame="1"/>
          <w:lang w:eastAsia="en-US"/>
        </w:rPr>
        <w:lastRenderedPageBreak/>
        <w:t xml:space="preserve">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7E2657C5"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4.4. Sutarties įvykdymo užtikrinimas turi būti surašytas lietuvių arba anglų kalba (ir išverstas į lietuvių kalbą);</w:t>
      </w:r>
    </w:p>
    <w:p w14:paraId="20020EDD"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 xml:space="preserve">4.5. Sutarties įvykdymo užtikrinimas įsigalioja banko garantijos arba draudimo bendrovės laidavimo rašto teikiamo užtikrinimo išdavimo dieną arba jame nurodytą vėlesnę dieną, tačiau ne vėliau, kaip jo pateikimo užsakovui dieną ir galioja </w:t>
      </w:r>
      <w:r w:rsidRPr="00A66E3B">
        <w:rPr>
          <w:rFonts w:ascii="Arial" w:eastAsia="Arial Unicode MS" w:hAnsi="Arial" w:cs="Arial"/>
          <w:b/>
          <w:iCs/>
          <w:noProof/>
          <w:sz w:val="22"/>
          <w:szCs w:val="22"/>
          <w:bdr w:val="none" w:sz="0" w:space="0" w:color="auto" w:frame="1"/>
          <w:lang w:eastAsia="en-US"/>
        </w:rPr>
        <w:t xml:space="preserve">ne trumpiau negu 30 (trisdešimt) dienų po numatomos Sutarties galiojimo pabaigos dienos. </w:t>
      </w:r>
      <w:r w:rsidRPr="00A66E3B">
        <w:rPr>
          <w:rFonts w:ascii="Arial" w:eastAsia="Arial Unicode MS" w:hAnsi="Arial" w:cs="Arial"/>
          <w:iCs/>
          <w:noProof/>
          <w:sz w:val="22"/>
          <w:szCs w:val="22"/>
          <w:bdr w:val="none" w:sz="0" w:space="0" w:color="auto" w:frame="1"/>
          <w:lang w:eastAsia="en-US"/>
        </w:rPr>
        <w:t>Pratęsus Sutartį pratęsiamas ir Sutarties įvykdymo užtikrinimas.</w:t>
      </w:r>
    </w:p>
    <w:p w14:paraId="0A00F627"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4.6. Sutarties įvykdymo užtikrinimas pateikiamas ta pačia valiuta, kokia atliekami mokėjimai. Užsakovo sutikimu gali būti pateikiami keli daliniai Sutarties įvykdymo užtikrinimai, kurių bendra suma yra ne mažesnė, nei reikalaujama. Teikėjo sutartinių įsipareigojimų neįvykdymo atveju Teikėjas turi teisę nurodyti Užsakovui, pagal kurį dalinį Sutarties įvykdymo užtikrinimą Užsakovas turėtų pateikti reikalavimą pirmiausiai, bet tai neriboja Užsakovo teisės pateikti reikalavimus pagal kitus dalinius Sutarties įvykdymo užtikrinimus.</w:t>
      </w:r>
    </w:p>
    <w:p w14:paraId="61EFDCAE"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4.7. Reikalaujama pagal Sutarties įvykdymo užtikrinimą suma turi būti išmokama ne vėliau nei per 10 (dešimt) darbo dienų po Užsakovo mokėjimo reikalavimo pateikimo garantui arba draudikui.</w:t>
      </w:r>
    </w:p>
    <w:p w14:paraId="49F1E6FD"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4.8. Jeigu likus 30 dienų iki Sutarties įvykdymo užtikrinimo galiojimo pabaigos paaiškėja, kad Sutarties įvykdymo užtikrinime nurodytas jo galiojimo terminas yra trumpesnis nei reikalaujama, Teikėjas privalo pratęsti Sutarties įvykdymo užtikrinimo galiojimą ir pateikti Užsakovui tai patvirtinantį dokumentą ne vėliau negu likus 14 dienų iki Sutarties įvykdymo užtikrinimo galiojimo pabaigos;</w:t>
      </w:r>
    </w:p>
    <w:p w14:paraId="60374157"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4.9. Jeigu Užsakovas laiku negauna Sutarties įvykdymo užtikrinimo pratęsimą patvirtinančio dokumento, Užsakovas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arba draudiko besąlyginis įsipareigojimas sumokėti Užsakovui jo mokėjimo reikalavime nurodytą sumą, jeigu likus 30 dienų iki Sutarties įvykdymo užtikrinimo galiojimo pabaigos nėra sudarytas Paslaugų perdavimo-priėmimo aktas, Teikėjas nepratęsė Sutarties įvykdymo užtikrinimo galiojimo termino ir (arba) nepateikė Užsakovui tą patvirtinančio dokumento likus 14 dienų iki Sutarties įvykdymo užtikrinimo galiojimo pabaigos;</w:t>
      </w:r>
    </w:p>
    <w:p w14:paraId="42D280BF"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4.10. Sutarties įvykdymo užtikrinime turi būti numatytas garanto arba draudiko besąlyginis įsipareigojimas sumokėti Užsakovui jo mokėjimo reikalavime nurodytą sumą tiek kompensuoti Užsakovo jau patirtoms išlaidoms dėl Teikėjo pažeidimų, tiek apmokėti realioms būsimoms Užsakovo išlaidoms.</w:t>
      </w:r>
    </w:p>
    <w:p w14:paraId="20A1E692"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4.11. Sutarties įvykdymo užtikrinimo suma gali būti mažinama tik garanto ar draudiko išmokėtomis sumomis.</w:t>
      </w:r>
    </w:p>
    <w:p w14:paraId="74EA3734" w14:textId="4ABADE79" w:rsidR="00420D39" w:rsidRPr="00353EC6" w:rsidRDefault="00420D39" w:rsidP="000B3EAC">
      <w:pPr>
        <w:pBdr>
          <w:top w:val="nil"/>
          <w:left w:val="nil"/>
          <w:bottom w:val="nil"/>
          <w:right w:val="nil"/>
          <w:between w:val="nil"/>
          <w:bar w:val="nil"/>
        </w:pBdr>
        <w:spacing w:after="0"/>
        <w:ind w:firstLine="709"/>
        <w:contextualSpacing/>
        <w:jc w:val="both"/>
        <w:rPr>
          <w:rFonts w:ascii="Arial" w:eastAsia="Arial Unicode MS" w:hAnsi="Arial" w:cs="Arial"/>
          <w:iCs/>
          <w:noProof/>
          <w:sz w:val="22"/>
          <w:szCs w:val="22"/>
          <w:bdr w:val="nil"/>
          <w:lang w:eastAsia="en-US"/>
        </w:rPr>
      </w:pPr>
    </w:p>
    <w:p w14:paraId="1D5F99A3" w14:textId="77777777" w:rsidR="00407CD4" w:rsidRPr="00353EC6" w:rsidRDefault="00407CD4" w:rsidP="00D61B75">
      <w:pPr>
        <w:pStyle w:val="Sraopastraipa"/>
        <w:spacing w:before="120" w:after="0" w:line="360" w:lineRule="auto"/>
        <w:rPr>
          <w:rFonts w:ascii="Arial" w:eastAsia="Times New Roman" w:hAnsi="Arial" w:cs="Arial"/>
          <w:b/>
          <w:color w:val="000000"/>
          <w:sz w:val="22"/>
          <w:szCs w:val="22"/>
          <w:lang w:eastAsia="en-US"/>
        </w:rPr>
      </w:pPr>
    </w:p>
    <w:p w14:paraId="46FA86DE" w14:textId="5D997C65" w:rsidR="00146B7E" w:rsidRPr="00353EC6" w:rsidRDefault="00146B7E" w:rsidP="003A1C95">
      <w:pPr>
        <w:numPr>
          <w:ilvl w:val="0"/>
          <w:numId w:val="3"/>
        </w:numPr>
        <w:spacing w:after="0"/>
        <w:contextualSpacing/>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Šalių atsakomybė</w:t>
      </w:r>
    </w:p>
    <w:p w14:paraId="1414CAB1" w14:textId="77777777" w:rsidR="00146B7E" w:rsidRPr="00353EC6" w:rsidRDefault="00146B7E">
      <w:pPr>
        <w:spacing w:after="0"/>
        <w:rPr>
          <w:rFonts w:ascii="Arial" w:eastAsia="Times New Roman" w:hAnsi="Arial" w:cs="Arial"/>
          <w:sz w:val="22"/>
          <w:szCs w:val="22"/>
          <w:lang w:eastAsia="en-US"/>
        </w:rPr>
      </w:pPr>
    </w:p>
    <w:p w14:paraId="1F21ED78" w14:textId="77777777" w:rsidR="00E22D8C" w:rsidRPr="00353EC6" w:rsidRDefault="0077027C" w:rsidP="006C6BF4">
      <w:pPr>
        <w:pStyle w:val="Sraopastraipa"/>
        <w:numPr>
          <w:ilvl w:val="1"/>
          <w:numId w:val="3"/>
        </w:numPr>
        <w:tabs>
          <w:tab w:val="left" w:pos="1134"/>
        </w:tabs>
        <w:spacing w:after="0"/>
        <w:ind w:left="0" w:right="-79"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Jeigu Užsakovas vėluoja sumokėti Teikėjui priklausančias sumas Sutartyje nustatytais terminais,</w:t>
      </w:r>
      <w:r w:rsidR="004F45B3" w:rsidRPr="00353EC6">
        <w:rPr>
          <w:rFonts w:ascii="Arial" w:eastAsia="Times New Roman" w:hAnsi="Arial" w:cs="Arial"/>
          <w:color w:val="000000"/>
          <w:sz w:val="22"/>
          <w:szCs w:val="22"/>
          <w:lang w:eastAsia="en-US"/>
        </w:rPr>
        <w:t xml:space="preserve"> Teikėjui pareikalavus, moka Tei</w:t>
      </w:r>
      <w:r w:rsidRPr="00353EC6">
        <w:rPr>
          <w:rFonts w:ascii="Arial" w:eastAsia="Times New Roman" w:hAnsi="Arial" w:cs="Arial"/>
          <w:color w:val="000000"/>
          <w:sz w:val="22"/>
          <w:szCs w:val="22"/>
          <w:lang w:eastAsia="en-US"/>
        </w:rPr>
        <w:t xml:space="preserve">kėjui </w:t>
      </w:r>
      <w:r w:rsidRPr="00353EC6">
        <w:rPr>
          <w:rFonts w:ascii="Arial" w:eastAsia="Times New Roman" w:hAnsi="Arial" w:cs="Arial"/>
          <w:b/>
          <w:color w:val="000000"/>
          <w:sz w:val="22"/>
          <w:szCs w:val="22"/>
          <w:lang w:eastAsia="en-US"/>
        </w:rPr>
        <w:t>0,1</w:t>
      </w:r>
      <w:r w:rsidRPr="00353EC6">
        <w:rPr>
          <w:rFonts w:ascii="Arial" w:eastAsia="Times New Roman" w:hAnsi="Arial" w:cs="Arial"/>
          <w:color w:val="000000"/>
          <w:sz w:val="22"/>
          <w:szCs w:val="22"/>
          <w:lang w:eastAsia="en-US"/>
        </w:rPr>
        <w:t xml:space="preserve"> (vienos dešimtosios) procentų delspinigius nuo neapmokėtos sąskaitos dydžio, už kiekvieną uždelstą dieną.</w:t>
      </w:r>
      <w:r w:rsidR="00E22D8C" w:rsidRPr="00353EC6">
        <w:rPr>
          <w:rFonts w:ascii="Arial" w:eastAsia="Times New Roman" w:hAnsi="Arial" w:cs="Arial"/>
          <w:color w:val="000000"/>
          <w:sz w:val="22"/>
          <w:szCs w:val="22"/>
          <w:lang w:eastAsia="en-US"/>
        </w:rPr>
        <w:t xml:space="preserve"> </w:t>
      </w:r>
    </w:p>
    <w:p w14:paraId="650887A8" w14:textId="205C1324"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 xml:space="preserve">5.2. </w:t>
      </w:r>
      <w:r w:rsidR="00CF5430" w:rsidRPr="00CF5430">
        <w:rPr>
          <w:rFonts w:ascii="Arial" w:hAnsi="Arial" w:cs="Arial"/>
          <w:color w:val="000000"/>
          <w:sz w:val="22"/>
          <w:szCs w:val="22"/>
        </w:rPr>
        <w:t xml:space="preserve">Draudikas privalo laiku ir tinkamai </w:t>
      </w:r>
      <w:r w:rsidR="00A13C5C">
        <w:rPr>
          <w:rFonts w:ascii="Arial" w:hAnsi="Arial" w:cs="Arial"/>
          <w:color w:val="000000"/>
          <w:sz w:val="22"/>
          <w:szCs w:val="22"/>
        </w:rPr>
        <w:t>teikti Paslaugas</w:t>
      </w:r>
      <w:r w:rsidR="00CF5430">
        <w:rPr>
          <w:rFonts w:ascii="Arial" w:hAnsi="Arial" w:cs="Arial"/>
          <w:color w:val="000000"/>
          <w:sz w:val="22"/>
          <w:szCs w:val="22"/>
        </w:rPr>
        <w:t xml:space="preserve">. </w:t>
      </w:r>
      <w:r w:rsidRPr="00353EC6">
        <w:rPr>
          <w:rFonts w:ascii="Arial" w:hAnsi="Arial" w:cs="Arial"/>
          <w:color w:val="000000"/>
          <w:sz w:val="22"/>
          <w:szCs w:val="22"/>
        </w:rPr>
        <w:t>Teikėjui netinkamai teikiant Paslaugas, vėluojant ar atsisakius jas suteikti moka Užsakovui 50 eurų (penkiasdešimt eurų ir 00 ct) baudą už kiekvieną uždelstą dieną.</w:t>
      </w:r>
    </w:p>
    <w:p w14:paraId="13492C2C" w14:textId="751B3260"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lastRenderedPageBreak/>
        <w:t>5.3. Jei apskaičiuotos baudos viršija 20 % (dvidešimt procentų) bendros Sutarties kainos, Užsakovas gali, prieš tai raštu įspėjęs Teikėją:</w:t>
      </w:r>
    </w:p>
    <w:p w14:paraId="79305C49" w14:textId="77777777"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5.3.1. išskaičiuoti baudų sumą iš Teikėjui mokėtinų sumų;</w:t>
      </w:r>
    </w:p>
    <w:p w14:paraId="4F516796" w14:textId="77777777"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5.3.2. nutraukti Sutartį.</w:t>
      </w:r>
    </w:p>
    <w:p w14:paraId="648FC6B8" w14:textId="7A6D9674" w:rsidR="009768B4" w:rsidRPr="00353EC6" w:rsidRDefault="009768B4" w:rsidP="006C6BF4">
      <w:pPr>
        <w:spacing w:after="0"/>
        <w:ind w:right="-79"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5.</w:t>
      </w:r>
      <w:r w:rsidR="006C6BF4" w:rsidRPr="00353EC6">
        <w:rPr>
          <w:rFonts w:ascii="Arial" w:eastAsia="Times New Roman" w:hAnsi="Arial" w:cs="Arial"/>
          <w:color w:val="000000"/>
          <w:sz w:val="22"/>
          <w:szCs w:val="22"/>
          <w:lang w:eastAsia="en-US"/>
        </w:rPr>
        <w:t>4</w:t>
      </w:r>
      <w:r w:rsidRPr="00353EC6">
        <w:rPr>
          <w:rFonts w:ascii="Arial" w:eastAsia="Times New Roman" w:hAnsi="Arial" w:cs="Arial"/>
          <w:color w:val="000000"/>
          <w:sz w:val="22"/>
          <w:szCs w:val="22"/>
          <w:lang w:eastAsia="en-US"/>
        </w:rPr>
        <w:t>. Užsakovas įpareigoja Teikėją neteikti jokios informacijos Rusijos Federacijos, Baltarusijos Respublikos ir Kinijos Liaudies Respublikos subjektams (ar jiems atstovaujantiems asmenims) ir jokiomis formomis šių valstybių subjektų nepasitelkti dalyvauti Sutartyje.</w:t>
      </w:r>
    </w:p>
    <w:p w14:paraId="63F46C0C" w14:textId="10555E5E" w:rsidR="00420D39" w:rsidRPr="00353EC6" w:rsidRDefault="00420D39" w:rsidP="00D61B75">
      <w:pPr>
        <w:spacing w:before="120" w:after="0" w:line="360" w:lineRule="auto"/>
        <w:ind w:right="-79" w:firstLine="709"/>
        <w:jc w:val="both"/>
        <w:rPr>
          <w:rFonts w:ascii="Arial" w:eastAsia="Times New Roman" w:hAnsi="Arial" w:cs="Arial"/>
          <w:color w:val="000000"/>
          <w:sz w:val="22"/>
          <w:szCs w:val="22"/>
          <w:lang w:eastAsia="en-US"/>
        </w:rPr>
      </w:pPr>
    </w:p>
    <w:p w14:paraId="55CE8ECC" w14:textId="77777777" w:rsidR="00146B7E" w:rsidRPr="00353EC6" w:rsidRDefault="00146B7E" w:rsidP="003A1C95">
      <w:pPr>
        <w:numPr>
          <w:ilvl w:val="0"/>
          <w:numId w:val="3"/>
        </w:numPr>
        <w:spacing w:after="0"/>
        <w:contextualSpacing/>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Susirašinėjimas</w:t>
      </w:r>
    </w:p>
    <w:p w14:paraId="7048FA74" w14:textId="77777777" w:rsidR="00146B7E" w:rsidRPr="00353EC6" w:rsidRDefault="00146B7E">
      <w:pPr>
        <w:spacing w:after="0"/>
        <w:rPr>
          <w:rFonts w:ascii="Arial" w:eastAsia="Times New Roman" w:hAnsi="Arial" w:cs="Arial"/>
          <w:color w:val="000000"/>
          <w:sz w:val="22"/>
          <w:szCs w:val="22"/>
          <w:lang w:eastAsia="en-US"/>
        </w:rPr>
      </w:pPr>
    </w:p>
    <w:p w14:paraId="3ABD25E2" w14:textId="5A36218A" w:rsidR="00146B7E" w:rsidRPr="00353EC6" w:rsidRDefault="00146B7E" w:rsidP="003A1C95">
      <w:pPr>
        <w:pStyle w:val="Sraopastraipa"/>
        <w:numPr>
          <w:ilvl w:val="0"/>
          <w:numId w:val="4"/>
        </w:numPr>
        <w:spacing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5631EC1" w14:textId="5D1FD476" w:rsidR="00146B7E" w:rsidRPr="00353EC6" w:rsidRDefault="00146B7E" w:rsidP="00A13C5C">
      <w:pPr>
        <w:pStyle w:val="Sraopastraipa"/>
        <w:numPr>
          <w:ilvl w:val="0"/>
          <w:numId w:val="5"/>
        </w:numPr>
        <w:spacing w:before="120" w:after="12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Šalių paskirti asmenys, atsakingi už sutarties vykdymą: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4395"/>
        <w:gridCol w:w="3260"/>
      </w:tblGrid>
      <w:tr w:rsidR="00146B7E" w:rsidRPr="00353EC6" w14:paraId="3AB44CD8" w14:textId="77777777" w:rsidTr="00A66E3B">
        <w:trPr>
          <w:trHeight w:val="369"/>
        </w:trPr>
        <w:tc>
          <w:tcPr>
            <w:tcW w:w="2263" w:type="dxa"/>
            <w:tcBorders>
              <w:top w:val="single" w:sz="4" w:space="0" w:color="auto"/>
              <w:left w:val="single" w:sz="4" w:space="0" w:color="auto"/>
              <w:bottom w:val="single" w:sz="4" w:space="0" w:color="auto"/>
              <w:right w:val="single" w:sz="4" w:space="0" w:color="auto"/>
            </w:tcBorders>
          </w:tcPr>
          <w:p w14:paraId="71505DF7" w14:textId="77777777" w:rsidR="00146B7E" w:rsidRPr="00353EC6" w:rsidRDefault="00146B7E">
            <w:pPr>
              <w:spacing w:after="0"/>
              <w:jc w:val="both"/>
              <w:rPr>
                <w:rFonts w:ascii="Arial" w:eastAsia="Times New Roman" w:hAnsi="Arial" w:cs="Arial"/>
                <w:b/>
                <w:color w:val="000000"/>
                <w:sz w:val="22"/>
                <w:szCs w:val="22"/>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3331B4BB" w14:textId="77777777" w:rsidR="00146B7E" w:rsidRPr="00353EC6" w:rsidRDefault="00CF679D">
            <w:pPr>
              <w:spacing w:after="0"/>
              <w:jc w:val="both"/>
              <w:rPr>
                <w:rFonts w:ascii="Arial" w:eastAsia="Times New Roman" w:hAnsi="Arial" w:cs="Arial"/>
                <w:b/>
                <w:color w:val="000000"/>
                <w:sz w:val="22"/>
                <w:szCs w:val="22"/>
                <w:lang w:eastAsia="en-US"/>
              </w:rPr>
            </w:pPr>
            <w:r w:rsidRPr="00353EC6">
              <w:rPr>
                <w:rFonts w:ascii="Arial" w:eastAsia="Times New Roman" w:hAnsi="Arial" w:cs="Arial"/>
                <w:b/>
                <w:sz w:val="22"/>
                <w:szCs w:val="22"/>
              </w:rPr>
              <w:t xml:space="preserve">Užsakovo </w:t>
            </w:r>
            <w:r w:rsidR="00146B7E" w:rsidRPr="00353EC6">
              <w:rPr>
                <w:rFonts w:ascii="Arial" w:eastAsia="Times New Roman" w:hAnsi="Arial" w:cs="Arial"/>
                <w:b/>
                <w:sz w:val="22"/>
                <w:szCs w:val="22"/>
              </w:rPr>
              <w:t>atsakingas asmuo</w:t>
            </w:r>
          </w:p>
        </w:tc>
        <w:tc>
          <w:tcPr>
            <w:tcW w:w="3260" w:type="dxa"/>
            <w:tcBorders>
              <w:top w:val="single" w:sz="4" w:space="0" w:color="auto"/>
              <w:left w:val="single" w:sz="4" w:space="0" w:color="auto"/>
              <w:bottom w:val="single" w:sz="4" w:space="0" w:color="auto"/>
              <w:right w:val="single" w:sz="4" w:space="0" w:color="auto"/>
            </w:tcBorders>
            <w:hideMark/>
          </w:tcPr>
          <w:p w14:paraId="14EF4845" w14:textId="77777777" w:rsidR="00146B7E" w:rsidRPr="00353EC6" w:rsidRDefault="00146B7E">
            <w:pPr>
              <w:spacing w:after="0"/>
              <w:jc w:val="both"/>
              <w:rPr>
                <w:rFonts w:ascii="Arial" w:eastAsia="Times New Roman" w:hAnsi="Arial" w:cs="Arial"/>
                <w:b/>
                <w:color w:val="000000"/>
                <w:sz w:val="22"/>
                <w:szCs w:val="22"/>
                <w:lang w:eastAsia="en-US"/>
              </w:rPr>
            </w:pPr>
            <w:r w:rsidRPr="00353EC6">
              <w:rPr>
                <w:rFonts w:ascii="Arial" w:eastAsia="Times New Roman" w:hAnsi="Arial" w:cs="Arial"/>
                <w:b/>
                <w:sz w:val="22"/>
                <w:szCs w:val="22"/>
              </w:rPr>
              <w:t>Teikėjo atsakingas asmuo</w:t>
            </w:r>
          </w:p>
        </w:tc>
      </w:tr>
      <w:tr w:rsidR="00420D39" w:rsidRPr="00353EC6" w14:paraId="432EC9B2"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31F4C2C7" w14:textId="43784AF1" w:rsidR="00420D39" w:rsidRPr="00353EC6" w:rsidRDefault="00420D39" w:rsidP="00420D39">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Vardas, pavardė</w:t>
            </w:r>
          </w:p>
        </w:tc>
        <w:tc>
          <w:tcPr>
            <w:tcW w:w="4395" w:type="dxa"/>
            <w:tcBorders>
              <w:top w:val="single" w:sz="4" w:space="0" w:color="auto"/>
              <w:left w:val="single" w:sz="4" w:space="0" w:color="auto"/>
              <w:bottom w:val="single" w:sz="4" w:space="0" w:color="auto"/>
              <w:right w:val="single" w:sz="4" w:space="0" w:color="auto"/>
            </w:tcBorders>
          </w:tcPr>
          <w:p w14:paraId="15E10AA3" w14:textId="2030C7A2" w:rsidR="00420D39" w:rsidRPr="00353EC6" w:rsidRDefault="00A66E3B" w:rsidP="00420D39">
            <w:pPr>
              <w:spacing w:after="0"/>
              <w:jc w:val="both"/>
              <w:rPr>
                <w:rFonts w:ascii="Arial" w:eastAsia="Times New Roman" w:hAnsi="Arial" w:cs="Arial"/>
                <w:sz w:val="22"/>
                <w:szCs w:val="22"/>
              </w:rPr>
            </w:pPr>
            <w:r>
              <w:rPr>
                <w:rFonts w:ascii="Arial" w:hAnsi="Arial" w:cs="Arial"/>
                <w:sz w:val="22"/>
                <w:szCs w:val="22"/>
              </w:rPr>
              <w:t>Rimantas Virbickas</w:t>
            </w:r>
          </w:p>
        </w:tc>
        <w:tc>
          <w:tcPr>
            <w:tcW w:w="3260" w:type="dxa"/>
            <w:tcBorders>
              <w:top w:val="single" w:sz="4" w:space="0" w:color="auto"/>
              <w:left w:val="single" w:sz="4" w:space="0" w:color="auto"/>
              <w:bottom w:val="single" w:sz="4" w:space="0" w:color="auto"/>
              <w:right w:val="single" w:sz="4" w:space="0" w:color="auto"/>
            </w:tcBorders>
          </w:tcPr>
          <w:p w14:paraId="7561C77C" w14:textId="77777777" w:rsidR="00420D39" w:rsidRPr="00353EC6" w:rsidRDefault="00420D39" w:rsidP="00420D39">
            <w:pPr>
              <w:spacing w:after="0"/>
              <w:jc w:val="both"/>
              <w:rPr>
                <w:rFonts w:ascii="Arial" w:eastAsia="Times New Roman" w:hAnsi="Arial" w:cs="Arial"/>
                <w:color w:val="000000"/>
                <w:sz w:val="22"/>
                <w:szCs w:val="22"/>
                <w:lang w:eastAsia="en-US"/>
              </w:rPr>
            </w:pPr>
          </w:p>
        </w:tc>
      </w:tr>
      <w:tr w:rsidR="00420D39" w:rsidRPr="00353EC6" w14:paraId="39544907" w14:textId="77777777" w:rsidTr="00C179B6">
        <w:trPr>
          <w:trHeight w:val="245"/>
        </w:trPr>
        <w:tc>
          <w:tcPr>
            <w:tcW w:w="2263" w:type="dxa"/>
            <w:tcBorders>
              <w:top w:val="single" w:sz="4" w:space="0" w:color="auto"/>
              <w:left w:val="single" w:sz="4" w:space="0" w:color="auto"/>
              <w:bottom w:val="single" w:sz="4" w:space="0" w:color="auto"/>
              <w:right w:val="single" w:sz="4" w:space="0" w:color="auto"/>
            </w:tcBorders>
            <w:hideMark/>
          </w:tcPr>
          <w:p w14:paraId="74FC8FFF" w14:textId="19372453" w:rsidR="00420D39" w:rsidRPr="00353EC6" w:rsidRDefault="00420D39" w:rsidP="00420D39">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Adresas</w:t>
            </w:r>
          </w:p>
        </w:tc>
        <w:tc>
          <w:tcPr>
            <w:tcW w:w="4395" w:type="dxa"/>
            <w:tcBorders>
              <w:top w:val="single" w:sz="4" w:space="0" w:color="auto"/>
              <w:left w:val="single" w:sz="4" w:space="0" w:color="auto"/>
              <w:bottom w:val="single" w:sz="4" w:space="0" w:color="auto"/>
              <w:right w:val="single" w:sz="4" w:space="0" w:color="auto"/>
            </w:tcBorders>
          </w:tcPr>
          <w:p w14:paraId="182D1DC7" w14:textId="107F7D50" w:rsidR="00420D39" w:rsidRPr="00353EC6" w:rsidRDefault="00420D39" w:rsidP="00420D39">
            <w:pPr>
              <w:spacing w:after="0"/>
              <w:jc w:val="both"/>
              <w:rPr>
                <w:rFonts w:ascii="Arial" w:eastAsia="Times New Roman" w:hAnsi="Arial" w:cs="Arial"/>
                <w:sz w:val="22"/>
                <w:szCs w:val="22"/>
              </w:rPr>
            </w:pPr>
            <w:r w:rsidRPr="00353EC6">
              <w:rPr>
                <w:rFonts w:ascii="Arial" w:hAnsi="Arial" w:cs="Arial"/>
                <w:sz w:val="22"/>
                <w:szCs w:val="22"/>
              </w:rPr>
              <w:t>Aukštaičių g. 43, Kaunas</w:t>
            </w:r>
          </w:p>
        </w:tc>
        <w:tc>
          <w:tcPr>
            <w:tcW w:w="3260" w:type="dxa"/>
            <w:tcBorders>
              <w:top w:val="single" w:sz="4" w:space="0" w:color="auto"/>
              <w:left w:val="single" w:sz="4" w:space="0" w:color="auto"/>
              <w:bottom w:val="single" w:sz="4" w:space="0" w:color="auto"/>
              <w:right w:val="single" w:sz="4" w:space="0" w:color="auto"/>
            </w:tcBorders>
          </w:tcPr>
          <w:p w14:paraId="15DC23C0" w14:textId="77777777" w:rsidR="00420D39" w:rsidRPr="00353EC6" w:rsidRDefault="00420D39" w:rsidP="00420D39">
            <w:pPr>
              <w:spacing w:after="0"/>
              <w:jc w:val="both"/>
              <w:rPr>
                <w:rFonts w:ascii="Arial" w:eastAsia="Times New Roman" w:hAnsi="Arial" w:cs="Arial"/>
                <w:color w:val="000000"/>
                <w:sz w:val="22"/>
                <w:szCs w:val="22"/>
                <w:lang w:eastAsia="en-US"/>
              </w:rPr>
            </w:pPr>
          </w:p>
        </w:tc>
      </w:tr>
      <w:tr w:rsidR="00420D39" w:rsidRPr="00353EC6" w14:paraId="73AD7B2F"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718267EF" w14:textId="750004C4" w:rsidR="00420D39" w:rsidRPr="00353EC6" w:rsidRDefault="00420D39" w:rsidP="00420D39">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Telefonas</w:t>
            </w:r>
          </w:p>
        </w:tc>
        <w:tc>
          <w:tcPr>
            <w:tcW w:w="4395" w:type="dxa"/>
            <w:tcBorders>
              <w:top w:val="single" w:sz="4" w:space="0" w:color="auto"/>
              <w:left w:val="single" w:sz="4" w:space="0" w:color="auto"/>
              <w:bottom w:val="single" w:sz="4" w:space="0" w:color="auto"/>
              <w:right w:val="single" w:sz="4" w:space="0" w:color="auto"/>
            </w:tcBorders>
          </w:tcPr>
          <w:p w14:paraId="32DA2639" w14:textId="3925C42B" w:rsidR="00420D39" w:rsidRPr="00353EC6" w:rsidRDefault="00A66E3B" w:rsidP="00420D39">
            <w:pPr>
              <w:spacing w:after="0"/>
              <w:jc w:val="both"/>
              <w:rPr>
                <w:rFonts w:ascii="Arial" w:eastAsia="Times New Roman" w:hAnsi="Arial" w:cs="Arial"/>
                <w:sz w:val="22"/>
                <w:szCs w:val="22"/>
              </w:rPr>
            </w:pPr>
            <w:r w:rsidRPr="00A66E3B">
              <w:rPr>
                <w:rFonts w:ascii="Arial" w:hAnsi="Arial" w:cs="Arial"/>
                <w:sz w:val="22"/>
                <w:szCs w:val="22"/>
              </w:rPr>
              <w:t>+370</w:t>
            </w:r>
            <w:r>
              <w:rPr>
                <w:rFonts w:ascii="Arial" w:hAnsi="Arial" w:cs="Arial"/>
                <w:sz w:val="22"/>
                <w:szCs w:val="22"/>
              </w:rPr>
              <w:t> </w:t>
            </w:r>
            <w:r w:rsidRPr="00A66E3B">
              <w:rPr>
                <w:rFonts w:ascii="Arial" w:hAnsi="Arial" w:cs="Arial"/>
                <w:sz w:val="22"/>
                <w:szCs w:val="22"/>
              </w:rPr>
              <w:t>687</w:t>
            </w:r>
            <w:r>
              <w:rPr>
                <w:rFonts w:ascii="Arial" w:hAnsi="Arial" w:cs="Arial"/>
                <w:sz w:val="22"/>
                <w:szCs w:val="22"/>
              </w:rPr>
              <w:t xml:space="preserve"> </w:t>
            </w:r>
            <w:r w:rsidRPr="00A66E3B">
              <w:rPr>
                <w:rFonts w:ascii="Arial" w:hAnsi="Arial" w:cs="Arial"/>
                <w:sz w:val="22"/>
                <w:szCs w:val="22"/>
              </w:rPr>
              <w:t>74455</w:t>
            </w:r>
          </w:p>
        </w:tc>
        <w:tc>
          <w:tcPr>
            <w:tcW w:w="3260" w:type="dxa"/>
            <w:tcBorders>
              <w:top w:val="single" w:sz="4" w:space="0" w:color="auto"/>
              <w:left w:val="single" w:sz="4" w:space="0" w:color="auto"/>
              <w:bottom w:val="single" w:sz="4" w:space="0" w:color="auto"/>
              <w:right w:val="single" w:sz="4" w:space="0" w:color="auto"/>
            </w:tcBorders>
          </w:tcPr>
          <w:p w14:paraId="75F92FD8" w14:textId="77777777" w:rsidR="00420D39" w:rsidRPr="00353EC6" w:rsidRDefault="00420D39" w:rsidP="00420D39">
            <w:pPr>
              <w:spacing w:after="0"/>
              <w:jc w:val="both"/>
              <w:rPr>
                <w:rFonts w:ascii="Arial" w:eastAsia="Times New Roman" w:hAnsi="Arial" w:cs="Arial"/>
                <w:color w:val="000000"/>
                <w:sz w:val="22"/>
                <w:szCs w:val="22"/>
                <w:lang w:eastAsia="en-US"/>
              </w:rPr>
            </w:pPr>
          </w:p>
        </w:tc>
      </w:tr>
      <w:tr w:rsidR="00420D39" w:rsidRPr="00353EC6" w14:paraId="43D43247"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615BB4E1" w14:textId="3F7AC40D" w:rsidR="00420D39" w:rsidRPr="00353EC6" w:rsidRDefault="00420D39" w:rsidP="00420D39">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El. paštas</w:t>
            </w:r>
          </w:p>
        </w:tc>
        <w:tc>
          <w:tcPr>
            <w:tcW w:w="4395" w:type="dxa"/>
            <w:tcBorders>
              <w:top w:val="single" w:sz="4" w:space="0" w:color="auto"/>
              <w:left w:val="single" w:sz="4" w:space="0" w:color="auto"/>
              <w:bottom w:val="single" w:sz="4" w:space="0" w:color="auto"/>
              <w:right w:val="single" w:sz="4" w:space="0" w:color="auto"/>
            </w:tcBorders>
          </w:tcPr>
          <w:p w14:paraId="163710DB" w14:textId="73C0BB00" w:rsidR="00420D39" w:rsidRPr="00353EC6" w:rsidRDefault="00A66E3B" w:rsidP="00420D39">
            <w:pPr>
              <w:tabs>
                <w:tab w:val="left" w:pos="1008"/>
              </w:tabs>
              <w:spacing w:after="0"/>
              <w:jc w:val="both"/>
              <w:rPr>
                <w:rFonts w:ascii="Arial" w:eastAsia="Times New Roman" w:hAnsi="Arial" w:cs="Arial"/>
                <w:sz w:val="22"/>
                <w:szCs w:val="22"/>
              </w:rPr>
            </w:pPr>
            <w:r>
              <w:rPr>
                <w:rFonts w:ascii="Arial" w:hAnsi="Arial" w:cs="Arial"/>
                <w:sz w:val="22"/>
                <w:szCs w:val="22"/>
              </w:rPr>
              <w:t>rimantas.virbickas</w:t>
            </w:r>
            <w:r w:rsidR="00420D39" w:rsidRPr="00353EC6">
              <w:rPr>
                <w:rFonts w:ascii="Arial" w:hAnsi="Arial" w:cs="Arial"/>
                <w:sz w:val="22"/>
                <w:szCs w:val="22"/>
              </w:rPr>
              <w:t>@kaunovandenys.lt</w:t>
            </w:r>
          </w:p>
        </w:tc>
        <w:tc>
          <w:tcPr>
            <w:tcW w:w="3260" w:type="dxa"/>
            <w:tcBorders>
              <w:top w:val="single" w:sz="4" w:space="0" w:color="auto"/>
              <w:left w:val="single" w:sz="4" w:space="0" w:color="auto"/>
              <w:bottom w:val="single" w:sz="4" w:space="0" w:color="auto"/>
              <w:right w:val="single" w:sz="4" w:space="0" w:color="auto"/>
            </w:tcBorders>
          </w:tcPr>
          <w:p w14:paraId="598E515D" w14:textId="77777777" w:rsidR="00420D39" w:rsidRPr="00353EC6" w:rsidRDefault="00420D39" w:rsidP="00420D39">
            <w:pPr>
              <w:spacing w:after="0"/>
              <w:jc w:val="both"/>
              <w:rPr>
                <w:rFonts w:ascii="Arial" w:eastAsia="Times New Roman" w:hAnsi="Arial" w:cs="Arial"/>
                <w:color w:val="000000"/>
                <w:sz w:val="22"/>
                <w:szCs w:val="22"/>
                <w:lang w:eastAsia="en-US"/>
              </w:rPr>
            </w:pPr>
          </w:p>
        </w:tc>
      </w:tr>
    </w:tbl>
    <w:p w14:paraId="293392D8" w14:textId="06DC075F" w:rsidR="00146B7E" w:rsidRPr="00353EC6" w:rsidRDefault="00146B7E" w:rsidP="00A13C5C">
      <w:pPr>
        <w:pStyle w:val="Sraopastraipa"/>
        <w:numPr>
          <w:ilvl w:val="0"/>
          <w:numId w:val="6"/>
        </w:numPr>
        <w:tabs>
          <w:tab w:val="left" w:pos="1418"/>
        </w:tabs>
        <w:spacing w:before="120"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E27B4" w:rsidRPr="00353EC6">
        <w:rPr>
          <w:rFonts w:ascii="Arial" w:eastAsia="Times New Roman" w:hAnsi="Arial" w:cs="Arial"/>
          <w:color w:val="000000"/>
          <w:sz w:val="22"/>
          <w:szCs w:val="22"/>
          <w:lang w:eastAsia="en-US"/>
        </w:rPr>
        <w:t>+370 37 301708</w:t>
      </w:r>
      <w:r w:rsidRPr="00353EC6">
        <w:rPr>
          <w:rFonts w:ascii="Arial" w:eastAsia="Times New Roman" w:hAnsi="Arial" w:cs="Arial"/>
          <w:color w:val="000000"/>
          <w:sz w:val="22"/>
          <w:szCs w:val="22"/>
          <w:lang w:eastAsia="en-US"/>
        </w:rPr>
        <w:t xml:space="preserve">, el. paštas </w:t>
      </w:r>
      <w:hyperlink r:id="rId12" w:history="1">
        <w:r w:rsidRPr="00353EC6">
          <w:rPr>
            <w:rFonts w:ascii="Arial" w:eastAsia="Times New Roman" w:hAnsi="Arial" w:cs="Arial"/>
            <w:color w:val="0000FF"/>
            <w:sz w:val="22"/>
            <w:szCs w:val="22"/>
            <w:u w:val="single"/>
            <w:lang w:eastAsia="en-US"/>
          </w:rPr>
          <w:t>mindaugas.mizgaitis@kaunovandenys.lt</w:t>
        </w:r>
      </w:hyperlink>
    </w:p>
    <w:p w14:paraId="3A9520F7" w14:textId="7F6CE89C" w:rsidR="00146B7E" w:rsidRPr="00353EC6" w:rsidRDefault="00146B7E" w:rsidP="003A1C95">
      <w:pPr>
        <w:pStyle w:val="Sraopastraipa"/>
        <w:numPr>
          <w:ilvl w:val="0"/>
          <w:numId w:val="7"/>
        </w:numPr>
        <w:spacing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A84DE8E" w14:textId="2DF5334F" w:rsidR="00146B7E" w:rsidRPr="00353EC6" w:rsidRDefault="00146B7E" w:rsidP="003A1C95">
      <w:pPr>
        <w:pStyle w:val="Sraopastraipa"/>
        <w:numPr>
          <w:ilvl w:val="0"/>
          <w:numId w:val="3"/>
        </w:numPr>
        <w:spacing w:after="0"/>
        <w:jc w:val="center"/>
        <w:rPr>
          <w:rFonts w:ascii="Arial" w:eastAsia="Times New Roman" w:hAnsi="Arial" w:cs="Arial"/>
          <w:b/>
          <w:sz w:val="22"/>
          <w:szCs w:val="22"/>
          <w:lang w:eastAsia="en-US"/>
        </w:rPr>
      </w:pPr>
      <w:r w:rsidRPr="00353EC6">
        <w:rPr>
          <w:rFonts w:ascii="Arial" w:eastAsia="Times New Roman" w:hAnsi="Arial" w:cs="Arial"/>
          <w:b/>
          <w:sz w:val="22"/>
          <w:szCs w:val="22"/>
          <w:lang w:eastAsia="en-US"/>
        </w:rPr>
        <w:t>Subteikėjai ir jų keitimo tvarka</w:t>
      </w:r>
    </w:p>
    <w:p w14:paraId="365AD4EA" w14:textId="77777777" w:rsidR="00146B7E" w:rsidRPr="00353EC6" w:rsidRDefault="00146B7E">
      <w:pPr>
        <w:spacing w:after="0"/>
        <w:jc w:val="center"/>
        <w:rPr>
          <w:rFonts w:ascii="Arial" w:eastAsia="Times New Roman" w:hAnsi="Arial" w:cs="Arial"/>
          <w:b/>
          <w:sz w:val="22"/>
          <w:szCs w:val="22"/>
          <w:lang w:eastAsia="en-US"/>
        </w:rPr>
      </w:pPr>
    </w:p>
    <w:p w14:paraId="05E7A973" w14:textId="597FDC08" w:rsidR="000D0A90" w:rsidRPr="00353EC6" w:rsidRDefault="000D0A90" w:rsidP="00FD548B">
      <w:pPr>
        <w:pBdr>
          <w:top w:val="nil"/>
          <w:left w:val="nil"/>
          <w:bottom w:val="nil"/>
          <w:right w:val="nil"/>
          <w:between w:val="nil"/>
          <w:bar w:val="nil"/>
        </w:pBdr>
        <w:spacing w:after="0"/>
        <w:ind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7.1.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ų pasitelkimas ir keitimas:</w:t>
      </w:r>
    </w:p>
    <w:p w14:paraId="235C4E90" w14:textId="17560B18" w:rsidR="000D0A90" w:rsidRPr="00353EC6" w:rsidRDefault="00560EDE"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turi teisę pasitelkti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us atlikti bet kurią </w:t>
      </w:r>
      <w:r w:rsidRPr="00353EC6">
        <w:rPr>
          <w:rFonts w:ascii="Arial" w:eastAsia="Calibri" w:hAnsi="Arial" w:cs="Arial"/>
          <w:noProof/>
          <w:sz w:val="22"/>
          <w:szCs w:val="22"/>
          <w:bdr w:val="nil"/>
          <w:lang w:eastAsia="en-US"/>
        </w:rPr>
        <w:t>Paslaug</w:t>
      </w:r>
      <w:r w:rsidR="000D0A90" w:rsidRPr="00353EC6">
        <w:rPr>
          <w:rFonts w:ascii="Arial" w:eastAsia="Calibri" w:hAnsi="Arial" w:cs="Arial"/>
          <w:noProof/>
          <w:sz w:val="22"/>
          <w:szCs w:val="22"/>
          <w:bdr w:val="nil"/>
          <w:lang w:eastAsia="en-US"/>
        </w:rPr>
        <w:t xml:space="preserve">ų dalį, išskyrus išimtis, nurodytas Užsakovo užduotyje ir (arba) kituose Pirkimo dokumentuose (jeigu nurodyta). </w:t>
      </w:r>
    </w:p>
    <w:p w14:paraId="273E9D1E" w14:textId="48AA6061" w:rsidR="000D0A90" w:rsidRPr="00353EC6" w:rsidRDefault="00560EDE"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įsipareigoja pranešti Užsakovui Sutarties sudarymo metu žinomų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vardus ir pavardes arba pavadinimus, juridinių asmenų kodus, kontaktinius duomenis ir jų atstovus, taip pat kiekvienam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ui perduodamų atlikti </w:t>
      </w:r>
      <w:r w:rsidRPr="00353EC6">
        <w:rPr>
          <w:rFonts w:ascii="Arial" w:eastAsia="Calibri" w:hAnsi="Arial" w:cs="Arial"/>
          <w:noProof/>
          <w:sz w:val="22"/>
          <w:szCs w:val="22"/>
          <w:bdr w:val="nil"/>
          <w:lang w:eastAsia="en-US"/>
        </w:rPr>
        <w:t>Paslaug</w:t>
      </w:r>
      <w:r w:rsidR="000D0A90" w:rsidRPr="00353EC6">
        <w:rPr>
          <w:rFonts w:ascii="Arial" w:eastAsia="Calibri" w:hAnsi="Arial" w:cs="Arial"/>
          <w:noProof/>
          <w:sz w:val="22"/>
          <w:szCs w:val="22"/>
          <w:bdr w:val="nil"/>
          <w:lang w:eastAsia="en-US"/>
        </w:rPr>
        <w:t>ų tikslų aprašymą, nurodydamas šiuos duomenis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sąraše, kurį </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privalo parengti pagal priede Nr. </w:t>
      </w:r>
      <w:r w:rsidR="005A6D25" w:rsidRPr="00353EC6">
        <w:rPr>
          <w:rFonts w:ascii="Arial" w:eastAsia="Calibri" w:hAnsi="Arial" w:cs="Arial"/>
          <w:noProof/>
          <w:sz w:val="22"/>
          <w:szCs w:val="22"/>
          <w:bdr w:val="nil"/>
          <w:lang w:eastAsia="en-US"/>
        </w:rPr>
        <w:t>4</w:t>
      </w:r>
      <w:r w:rsidR="000D0A90" w:rsidRPr="00353EC6">
        <w:rPr>
          <w:rFonts w:ascii="Arial" w:eastAsia="Calibri" w:hAnsi="Arial" w:cs="Arial"/>
          <w:noProof/>
          <w:sz w:val="22"/>
          <w:szCs w:val="22"/>
          <w:bdr w:val="nil"/>
          <w:lang w:eastAsia="en-US"/>
        </w:rPr>
        <w:t xml:space="preserve"> pateiktą formą ir pateikti Užsakovui nedelsiant, bet ne vėliau nei per 10 darbo dienų, po Sutarties įsigaliojimo. Toks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sąrašas įsigalioja jo pateikimo Užsakovui dieną. Tik galiojančiame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sąraše įrašyti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 gali būti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ais pagal Sutartį ir tik tokių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darbuotojai yra priskiriami </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o p</w:t>
      </w:r>
      <w:r w:rsidRPr="00353EC6">
        <w:rPr>
          <w:rFonts w:ascii="Arial" w:eastAsia="Calibri" w:hAnsi="Arial" w:cs="Arial"/>
          <w:noProof/>
          <w:sz w:val="22"/>
          <w:szCs w:val="22"/>
          <w:bdr w:val="nil"/>
          <w:lang w:eastAsia="en-US"/>
        </w:rPr>
        <w:t>ersonalui pagal Sutartį</w:t>
      </w:r>
      <w:r w:rsidR="000D0A90" w:rsidRPr="00353EC6">
        <w:rPr>
          <w:rFonts w:ascii="Arial" w:eastAsia="Calibri" w:hAnsi="Arial" w:cs="Arial"/>
          <w:noProof/>
          <w:sz w:val="22"/>
          <w:szCs w:val="22"/>
          <w:bdr w:val="nil"/>
          <w:lang w:eastAsia="en-US"/>
        </w:rPr>
        <w:t xml:space="preserve">. </w:t>
      </w:r>
    </w:p>
    <w:p w14:paraId="281E4138" w14:textId="0D473AA9"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2" w:name="_z337ya" w:colFirst="0" w:colLast="0"/>
      <w:bookmarkStart w:id="3" w:name="_3j2qqm3" w:colFirst="0" w:colLast="0"/>
      <w:bookmarkStart w:id="4" w:name="_1y810tw" w:colFirst="0" w:colLast="0"/>
      <w:bookmarkStart w:id="5" w:name="_Ref88645491"/>
      <w:bookmarkEnd w:id="2"/>
      <w:bookmarkEnd w:id="3"/>
      <w:bookmarkEnd w:id="4"/>
      <w:r w:rsidRPr="00353EC6">
        <w:rPr>
          <w:rFonts w:ascii="Arial" w:eastAsia="Calibri" w:hAnsi="Arial" w:cs="Arial"/>
          <w:noProof/>
          <w:sz w:val="22"/>
          <w:szCs w:val="22"/>
          <w:bdr w:val="nil"/>
          <w:lang w:eastAsia="en-US"/>
        </w:rPr>
        <w:t xml:space="preserve">Tuo atveju, kai Įstatymai nedraudžia asmeniui tapti </w:t>
      </w:r>
      <w:r w:rsidR="00560EDE" w:rsidRPr="00353EC6">
        <w:rPr>
          <w:rFonts w:ascii="Arial" w:eastAsia="Calibri" w:hAnsi="Arial" w:cs="Arial"/>
          <w:noProof/>
          <w:sz w:val="22"/>
          <w:szCs w:val="22"/>
          <w:bdr w:val="nil"/>
          <w:lang w:eastAsia="en-US"/>
        </w:rPr>
        <w:t>subteikėju</w:t>
      </w:r>
      <w:r w:rsidRPr="00353EC6">
        <w:rPr>
          <w:rFonts w:ascii="Arial" w:eastAsia="Calibri" w:hAnsi="Arial" w:cs="Arial"/>
          <w:noProof/>
          <w:sz w:val="22"/>
          <w:szCs w:val="22"/>
          <w:bdr w:val="nil"/>
          <w:lang w:eastAsia="en-US"/>
        </w:rPr>
        <w:t xml:space="preserve"> Sutarties vykdymo tikslais, </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turi teisę savo nuožiūra įtraukti tokį savo ar sub</w:t>
      </w:r>
      <w:r w:rsidR="00560EDE" w:rsidRPr="00353EC6">
        <w:rPr>
          <w:rFonts w:ascii="Arial" w:eastAsia="Calibri" w:hAnsi="Arial" w:cs="Arial"/>
          <w:noProof/>
          <w:sz w:val="22"/>
          <w:szCs w:val="22"/>
          <w:bdr w:val="nil"/>
          <w:lang w:eastAsia="en-US"/>
        </w:rPr>
        <w:t>teikėjo</w:t>
      </w:r>
      <w:r w:rsidRPr="00353EC6">
        <w:rPr>
          <w:rFonts w:ascii="Arial" w:eastAsia="Calibri" w:hAnsi="Arial" w:cs="Arial"/>
          <w:noProof/>
          <w:sz w:val="22"/>
          <w:szCs w:val="22"/>
          <w:bdr w:val="nil"/>
          <w:lang w:eastAsia="en-US"/>
        </w:rPr>
        <w:t xml:space="preserve"> pasirinktą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ą į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ų sąrašą.</w:t>
      </w:r>
      <w:r w:rsidR="00560EDE" w:rsidRPr="00353EC6">
        <w:rPr>
          <w:rFonts w:ascii="Arial" w:eastAsia="Calibri" w:hAnsi="Arial" w:cs="Arial"/>
          <w:noProof/>
          <w:sz w:val="22"/>
          <w:szCs w:val="22"/>
          <w:bdr w:val="nil"/>
          <w:lang w:eastAsia="en-US"/>
        </w:rPr>
        <w:t xml:space="preserve"> Teikėj</w:t>
      </w:r>
      <w:r w:rsidRPr="00353EC6">
        <w:rPr>
          <w:rFonts w:ascii="Arial" w:eastAsia="Calibri" w:hAnsi="Arial" w:cs="Arial"/>
          <w:noProof/>
          <w:sz w:val="22"/>
          <w:szCs w:val="22"/>
          <w:bdr w:val="nil"/>
          <w:lang w:eastAsia="en-US"/>
        </w:rPr>
        <w:t>as turi teisę</w:t>
      </w:r>
      <w:r w:rsidR="00560EDE" w:rsidRPr="00353EC6">
        <w:rPr>
          <w:rFonts w:ascii="Arial" w:eastAsia="Calibri" w:hAnsi="Arial" w:cs="Arial"/>
          <w:noProof/>
          <w:sz w:val="22"/>
          <w:szCs w:val="22"/>
          <w:bdr w:val="nil"/>
          <w:lang w:eastAsia="en-US"/>
        </w:rPr>
        <w:t xml:space="preserve"> pakeisti tokį s</w:t>
      </w:r>
      <w:r w:rsidRPr="00353EC6">
        <w:rPr>
          <w:rFonts w:ascii="Arial" w:eastAsia="Calibri" w:hAnsi="Arial" w:cs="Arial"/>
          <w:noProof/>
          <w:sz w:val="22"/>
          <w:szCs w:val="22"/>
          <w:bdr w:val="nil"/>
          <w:lang w:eastAsia="en-US"/>
        </w:rPr>
        <w:t>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ą kitu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u bet kuriuo metu ir nepriklausomai nuo to, kokios aplinkybės nulėmė būtinybę pakeisti tokį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ą, išskyrus atvejus, kai keičiamas Subjektas, kurio pajėgumais remiasi </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w:t>
      </w:r>
      <w:bookmarkEnd w:id="5"/>
      <w:r w:rsidRPr="00353EC6">
        <w:rPr>
          <w:rFonts w:ascii="Arial" w:eastAsia="Calibri" w:hAnsi="Arial" w:cs="Arial"/>
          <w:noProof/>
          <w:sz w:val="22"/>
          <w:szCs w:val="22"/>
          <w:bdr w:val="nil"/>
          <w:lang w:eastAsia="en-US"/>
        </w:rPr>
        <w:t xml:space="preserve"> </w:t>
      </w:r>
    </w:p>
    <w:p w14:paraId="2BB8D976" w14:textId="1139B972" w:rsidR="000D0A90" w:rsidRPr="00353EC6" w:rsidRDefault="00357C67"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6" w:name="_Ref89156784"/>
      <w:r w:rsidRPr="00353EC6">
        <w:rPr>
          <w:rFonts w:ascii="Arial" w:eastAsia="Calibri" w:hAnsi="Arial" w:cs="Arial"/>
          <w:noProof/>
          <w:sz w:val="22"/>
          <w:szCs w:val="22"/>
          <w:bdr w:val="nil"/>
          <w:lang w:eastAsia="en-US"/>
        </w:rPr>
        <w:lastRenderedPageBreak/>
        <w:t>Teikėj</w:t>
      </w:r>
      <w:r w:rsidR="000D0A90" w:rsidRPr="00353EC6">
        <w:rPr>
          <w:rFonts w:ascii="Arial" w:eastAsia="Calibri" w:hAnsi="Arial" w:cs="Arial"/>
          <w:noProof/>
          <w:sz w:val="22"/>
          <w:szCs w:val="22"/>
          <w:bdr w:val="nil"/>
          <w:lang w:eastAsia="en-US"/>
        </w:rPr>
        <w:t>as privalo nedelsdamas informuoti Užsakovą sub</w:t>
      </w:r>
      <w:r w:rsidRPr="00353EC6">
        <w:rPr>
          <w:rFonts w:ascii="Arial" w:eastAsia="Calibri" w:hAnsi="Arial" w:cs="Arial"/>
          <w:noProof/>
          <w:sz w:val="22"/>
          <w:szCs w:val="22"/>
          <w:bdr w:val="nil"/>
          <w:lang w:eastAsia="en-US"/>
        </w:rPr>
        <w:t>teikėjų</w:t>
      </w:r>
      <w:r w:rsidR="000D0A90" w:rsidRPr="00353EC6">
        <w:rPr>
          <w:rFonts w:ascii="Arial" w:eastAsia="Calibri" w:hAnsi="Arial" w:cs="Arial"/>
          <w:noProof/>
          <w:sz w:val="22"/>
          <w:szCs w:val="22"/>
          <w:bdr w:val="nil"/>
          <w:lang w:eastAsia="en-US"/>
        </w:rPr>
        <w:t xml:space="preserve"> sąrašo pakeitimus visu Sutarties vykdymo metu, kaskart pateikdamas atnaujintą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sąrašą su paryškintais pakeitimais.</w:t>
      </w:r>
      <w:bookmarkEnd w:id="6"/>
      <w:r w:rsidRPr="00353EC6">
        <w:rPr>
          <w:rFonts w:ascii="Arial" w:eastAsia="Calibri" w:hAnsi="Arial" w:cs="Arial"/>
          <w:noProof/>
          <w:sz w:val="22"/>
          <w:szCs w:val="22"/>
          <w:bdr w:val="nil"/>
          <w:lang w:eastAsia="en-US"/>
        </w:rPr>
        <w:t xml:space="preserve"> S</w:t>
      </w:r>
      <w:r w:rsidR="000D0A90" w:rsidRPr="00353EC6">
        <w:rPr>
          <w:rFonts w:ascii="Arial" w:eastAsia="Calibri" w:hAnsi="Arial" w:cs="Arial"/>
          <w:noProof/>
          <w:sz w:val="22"/>
          <w:szCs w:val="22"/>
          <w:bdr w:val="nil"/>
          <w:lang w:eastAsia="en-US"/>
        </w:rPr>
        <w:t>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sąrašo pakeitimai nelaikomi Sutarties pakeitimu, išskyrus atvejus, kai keičiamas Subjektas, k</w:t>
      </w:r>
      <w:r w:rsidRPr="00353EC6">
        <w:rPr>
          <w:rFonts w:ascii="Arial" w:eastAsia="Calibri" w:hAnsi="Arial" w:cs="Arial"/>
          <w:noProof/>
          <w:sz w:val="22"/>
          <w:szCs w:val="22"/>
          <w:bdr w:val="nil"/>
          <w:lang w:eastAsia="en-US"/>
        </w:rPr>
        <w:t>urio pajėgumais remiasi Teikėjas</w:t>
      </w:r>
      <w:r w:rsidR="000D0A90" w:rsidRPr="00353EC6">
        <w:rPr>
          <w:rFonts w:ascii="Arial" w:eastAsia="Calibri" w:hAnsi="Arial" w:cs="Arial"/>
          <w:noProof/>
          <w:sz w:val="22"/>
          <w:szCs w:val="22"/>
          <w:bdr w:val="nil"/>
          <w:lang w:eastAsia="en-US"/>
        </w:rPr>
        <w:t>.</w:t>
      </w:r>
    </w:p>
    <w:p w14:paraId="6D7B4EB8" w14:textId="3F1A1231"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Pagal Sutarties reikalavimus pakeistas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ų sąrašas įsigalioja tą dieną, kai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gauna raštišką Užsakovo sutikimą. </w:t>
      </w:r>
    </w:p>
    <w:p w14:paraId="2E87D44B" w14:textId="671F809E" w:rsidR="000D0A90" w:rsidRPr="00353EC6" w:rsidRDefault="00357C67"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7" w:name="_4i7ojhp" w:colFirst="0" w:colLast="0"/>
      <w:bookmarkStart w:id="8" w:name="_Ref88645605"/>
      <w:bookmarkStart w:id="9" w:name="_Ref90573935"/>
      <w:bookmarkEnd w:id="7"/>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privalo užtikrinti, kad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 įtraukti į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sąrašą, patys vykdytų jiems priskirtą </w:t>
      </w:r>
      <w:r w:rsidRPr="00353EC6">
        <w:rPr>
          <w:rFonts w:ascii="Arial" w:eastAsia="Calibri" w:hAnsi="Arial" w:cs="Arial"/>
          <w:noProof/>
          <w:sz w:val="22"/>
          <w:szCs w:val="22"/>
          <w:bdr w:val="nil"/>
          <w:lang w:eastAsia="en-US"/>
        </w:rPr>
        <w:t>Paslaugų dalį, nurodytą s</w:t>
      </w:r>
      <w:r w:rsidR="000D0A90" w:rsidRPr="00353EC6">
        <w:rPr>
          <w:rFonts w:ascii="Arial" w:eastAsia="Calibri" w:hAnsi="Arial" w:cs="Arial"/>
          <w:noProof/>
          <w:sz w:val="22"/>
          <w:szCs w:val="22"/>
          <w:bdr w:val="nil"/>
          <w:lang w:eastAsia="en-US"/>
        </w:rPr>
        <w:t>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sąraše.</w:t>
      </w:r>
      <w:bookmarkEnd w:id="8"/>
    </w:p>
    <w:p w14:paraId="2BE80702" w14:textId="127E5258"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Jeigu paaiškėja, kad vykdant Sutartį dalyvauja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kuris (a) buvo pasitelktas pažeidžiant Sutartyje nustatytą tvarką, (b) neatitinka jam taikomų Pirkimo dokumentuose nustatytų reikalavimų arba (c) yra Subjektas, kurio pajėgumais remiasi </w:t>
      </w:r>
      <w:r w:rsidR="00357C67" w:rsidRPr="00353EC6">
        <w:rPr>
          <w:rFonts w:ascii="Arial" w:eastAsia="Calibri" w:hAnsi="Arial" w:cs="Arial"/>
          <w:noProof/>
          <w:sz w:val="22"/>
          <w:szCs w:val="22"/>
          <w:bdr w:val="nil"/>
          <w:lang w:eastAsia="en-US"/>
        </w:rPr>
        <w:t>Teikėjas, ir vykdo kitokia</w:t>
      </w:r>
      <w:r w:rsidRPr="00353EC6">
        <w:rPr>
          <w:rFonts w:ascii="Arial" w:eastAsia="Calibri" w:hAnsi="Arial" w:cs="Arial"/>
          <w:noProof/>
          <w:sz w:val="22"/>
          <w:szCs w:val="22"/>
          <w:bdr w:val="nil"/>
          <w:lang w:eastAsia="en-US"/>
        </w:rPr>
        <w:t xml:space="preserve">s </w:t>
      </w:r>
      <w:r w:rsidR="00357C67" w:rsidRPr="00353EC6">
        <w:rPr>
          <w:rFonts w:ascii="Arial" w:eastAsia="Calibri" w:hAnsi="Arial" w:cs="Arial"/>
          <w:noProof/>
          <w:sz w:val="22"/>
          <w:szCs w:val="22"/>
          <w:bdr w:val="nil"/>
          <w:lang w:eastAsia="en-US"/>
        </w:rPr>
        <w:t>Paslaugas</w:t>
      </w:r>
      <w:r w:rsidRPr="00353EC6">
        <w:rPr>
          <w:rFonts w:ascii="Arial" w:eastAsia="Calibri" w:hAnsi="Arial" w:cs="Arial"/>
          <w:noProof/>
          <w:sz w:val="22"/>
          <w:szCs w:val="22"/>
          <w:bdr w:val="nil"/>
          <w:lang w:eastAsia="en-US"/>
        </w:rPr>
        <w:t>, negu j</w:t>
      </w:r>
      <w:r w:rsidR="00357C67" w:rsidRPr="00353EC6">
        <w:rPr>
          <w:rFonts w:ascii="Arial" w:eastAsia="Calibri" w:hAnsi="Arial" w:cs="Arial"/>
          <w:noProof/>
          <w:sz w:val="22"/>
          <w:szCs w:val="22"/>
          <w:bdr w:val="nil"/>
          <w:lang w:eastAsia="en-US"/>
        </w:rPr>
        <w:t>am priskirta s</w:t>
      </w:r>
      <w:r w:rsidRPr="00353EC6">
        <w:rPr>
          <w:rFonts w:ascii="Arial" w:eastAsia="Calibri" w:hAnsi="Arial" w:cs="Arial"/>
          <w:noProof/>
          <w:sz w:val="22"/>
          <w:szCs w:val="22"/>
          <w:bdr w:val="nil"/>
          <w:lang w:eastAsia="en-US"/>
        </w:rPr>
        <w:t>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ų sąraše,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privalo nedelsdamas, bet ne vėliau nei per 1 darbo dieną, nušalinti tokį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ą nuo Sutarties vykdymo. Jeigu </w:t>
      </w:r>
      <w:r w:rsidR="00357C67" w:rsidRPr="00353EC6">
        <w:rPr>
          <w:rFonts w:ascii="Arial" w:eastAsia="Calibri" w:hAnsi="Arial" w:cs="Arial"/>
          <w:noProof/>
          <w:sz w:val="22"/>
          <w:szCs w:val="22"/>
          <w:bdr w:val="nil"/>
          <w:lang w:eastAsia="en-US"/>
        </w:rPr>
        <w:t>Teikėja</w:t>
      </w:r>
      <w:r w:rsidRPr="00353EC6">
        <w:rPr>
          <w:rFonts w:ascii="Arial" w:eastAsia="Calibri" w:hAnsi="Arial" w:cs="Arial"/>
          <w:noProof/>
          <w:sz w:val="22"/>
          <w:szCs w:val="22"/>
          <w:bdr w:val="nil"/>
          <w:lang w:eastAsia="en-US"/>
        </w:rPr>
        <w:t>s pažeidžia šį punktą daugiau nei tris kartus, tai laikoma esminiu Sutarties pažeidimu, dėl kurio Užsakovas įgyja teisę vienašališkai nutraukti Sutartį</w:t>
      </w:r>
      <w:bookmarkEnd w:id="9"/>
      <w:r w:rsidRPr="00353EC6">
        <w:rPr>
          <w:rFonts w:ascii="Arial" w:eastAsia="Calibri" w:hAnsi="Arial" w:cs="Arial"/>
          <w:noProof/>
          <w:sz w:val="22"/>
          <w:szCs w:val="22"/>
          <w:bdr w:val="nil"/>
          <w:lang w:eastAsia="en-US"/>
        </w:rPr>
        <w:t>.</w:t>
      </w:r>
    </w:p>
    <w:p w14:paraId="7F618F52" w14:textId="7DCDA952" w:rsidR="000D0A90" w:rsidRPr="00353EC6" w:rsidRDefault="00357C67" w:rsidP="00FD548B">
      <w:pPr>
        <w:pStyle w:val="Sraopastraipa"/>
        <w:numPr>
          <w:ilvl w:val="1"/>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o, jungtinės veiklos partnerio ir subjekto, kurio pajėgumais remiasi</w:t>
      </w:r>
      <w:r w:rsidRPr="00353EC6">
        <w:rPr>
          <w:rFonts w:ascii="Arial" w:eastAsia="Calibri" w:hAnsi="Arial" w:cs="Arial"/>
          <w:noProof/>
          <w:sz w:val="22"/>
          <w:szCs w:val="22"/>
          <w:bdr w:val="nil"/>
          <w:lang w:eastAsia="en-US"/>
        </w:rPr>
        <w:t xml:space="preserve"> Teikėj</w:t>
      </w:r>
      <w:r w:rsidR="000D0A90" w:rsidRPr="00353EC6">
        <w:rPr>
          <w:rFonts w:ascii="Arial" w:eastAsia="Calibri" w:hAnsi="Arial" w:cs="Arial"/>
          <w:noProof/>
          <w:sz w:val="22"/>
          <w:szCs w:val="22"/>
          <w:bdr w:val="nil"/>
          <w:lang w:eastAsia="en-US"/>
        </w:rPr>
        <w:t>as, pakeitimas:</w:t>
      </w:r>
    </w:p>
    <w:p w14:paraId="5CC43473" w14:textId="047348C8"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 xml:space="preserve">Jeigu jungtinės veiklos partneris 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nepateikia pagrįstų įrodymų, kad sugebės tinkamai įvykdyti jam tenkančią Sutarties dalį,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turi teisę pakeisti jungtinės veiklos partnerį ar subjektą, kurio pajėgumas remiasi, kitu asmeniu kiekvienu atveju, kai jungtinės veiklos partnerio ar subjekto,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atžvilgiu egzistuoja kuri nors žemiau išvardinta aplinkybė: </w:t>
      </w:r>
    </w:p>
    <w:p w14:paraId="6E1CFCC3"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jam yra iškelta restruktūrizavimo ar bankroto byla;</w:t>
      </w:r>
    </w:p>
    <w:p w14:paraId="6919AEA3"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jam yra inicijuotos ar pradėtos likvidavimo procedūros;</w:t>
      </w:r>
    </w:p>
    <w:p w14:paraId="194D8F57"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jo turtą valdo teismas ar bankroto administratorius;</w:t>
      </w:r>
    </w:p>
    <w:p w14:paraId="4F80B434"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jo veikla yra sustabdyta ar apribota arba jo padėtis pagal šalies, kurioje jis registruotas, teisės aktus yra tokia pati ar panaši;</w:t>
      </w:r>
    </w:p>
    <w:p w14:paraId="178E0031" w14:textId="555EDE2F"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 xml:space="preserve">jis su kreditoriais yra sudaręs taikos sutartį (jungtinės veiklos partnerio ar subjekto,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ir</w:t>
      </w:r>
      <w:r w:rsidR="00E0596D" w:rsidRPr="00353EC6">
        <w:rPr>
          <w:rFonts w:ascii="Arial" w:eastAsia="Calibri" w:hAnsi="Arial" w:cs="Arial"/>
          <w:noProof/>
          <w:sz w:val="22"/>
          <w:szCs w:val="22"/>
          <w:bdr w:val="nil"/>
          <w:lang w:eastAsia="en-US"/>
        </w:rPr>
        <w:t xml:space="preserve"> kreditorių susitarimą tęsti tei</w:t>
      </w:r>
      <w:r w:rsidRPr="00353EC6">
        <w:rPr>
          <w:rFonts w:ascii="Arial" w:eastAsia="Calibri" w:hAnsi="Arial" w:cs="Arial"/>
          <w:noProof/>
          <w:sz w:val="22"/>
          <w:szCs w:val="22"/>
          <w:bdr w:val="nil"/>
          <w:lang w:eastAsia="en-US"/>
        </w:rPr>
        <w:t xml:space="preserve">kėjo veiklą, kai jungtinės veiklos partneris 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prisiima tam tikrus įsipareigojimus, o kreditoriai sutinka savo reikalavimus atidėti, sumažinti ar jų atsisakyti.</w:t>
      </w:r>
    </w:p>
    <w:p w14:paraId="3DAA0E59" w14:textId="45A68E5F"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bookmarkStart w:id="10" w:name="_Ref89049777"/>
      <w:r w:rsidRPr="00353EC6">
        <w:rPr>
          <w:rFonts w:ascii="Arial" w:eastAsia="Calibri" w:hAnsi="Arial" w:cs="Arial"/>
          <w:noProof/>
          <w:sz w:val="22"/>
          <w:szCs w:val="22"/>
          <w:bdr w:val="nil"/>
          <w:lang w:eastAsia="en-US"/>
        </w:rPr>
        <w:t xml:space="preserve">Jeigu jungtinės veiklos partneris 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yra keičiamas egzistuojant šioje Sutartyje ar Pirkimo dokumentuose nustatytoms būtinosioms sąlygoms,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turi teisę pakeisti jungtinės veiklos partnerį ar subjektą,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kitu asmeniu, kuris atitinka visus jam pagal Pirkimo dokumentus taikomus reikalavimus, jeigu Užsakovas su tuo sutinka. Tuo tikslu Šalys privalo sudaryti Susitarimą. Toks asmens pakeitimas negali lemti kitų esminių Sutarties pakeitimų</w:t>
      </w:r>
      <w:bookmarkEnd w:id="10"/>
      <w:r w:rsidRPr="00353EC6">
        <w:rPr>
          <w:rFonts w:ascii="Arial" w:eastAsia="Calibri" w:hAnsi="Arial" w:cs="Arial"/>
          <w:noProof/>
          <w:sz w:val="22"/>
          <w:szCs w:val="22"/>
          <w:bdr w:val="nil"/>
          <w:lang w:eastAsia="en-US"/>
        </w:rPr>
        <w:t>.</w:t>
      </w:r>
    </w:p>
    <w:p w14:paraId="3FF54F2A" w14:textId="62A7DDF5" w:rsidR="000D0A90" w:rsidRPr="00353EC6" w:rsidRDefault="000D0A90" w:rsidP="00FD548B">
      <w:pPr>
        <w:numPr>
          <w:ilvl w:val="1"/>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Susitarimai d</w:t>
      </w:r>
      <w:r w:rsidR="00357C67" w:rsidRPr="00353EC6">
        <w:rPr>
          <w:rFonts w:ascii="Arial" w:eastAsia="Calibri" w:hAnsi="Arial" w:cs="Arial"/>
          <w:noProof/>
          <w:sz w:val="22"/>
          <w:szCs w:val="22"/>
          <w:bdr w:val="nil"/>
          <w:lang w:eastAsia="en-US"/>
        </w:rPr>
        <w:t>ėl tiesioginio atsiskaitymo su s</w:t>
      </w:r>
      <w:r w:rsidRPr="00353EC6">
        <w:rPr>
          <w:rFonts w:ascii="Arial" w:eastAsia="Calibri" w:hAnsi="Arial" w:cs="Arial"/>
          <w:noProof/>
          <w:sz w:val="22"/>
          <w:szCs w:val="22"/>
          <w:bdr w:val="nil"/>
          <w:lang w:eastAsia="en-US"/>
        </w:rPr>
        <w:t>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ais</w:t>
      </w:r>
    </w:p>
    <w:p w14:paraId="40EAC823" w14:textId="3F39599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ai turi teisę pasinaudoti tiesioginio atsiskaitymo galimybe, raštu pateikdami prašymą Užsakovui. </w:t>
      </w:r>
    </w:p>
    <w:p w14:paraId="3EF12DB1" w14:textId="264F2C34" w:rsidR="00146B7E"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sz w:val="22"/>
          <w:szCs w:val="22"/>
          <w:lang w:eastAsia="en-US"/>
        </w:rPr>
        <w:t>Tuo atveju, kai sub</w:t>
      </w:r>
      <w:r w:rsidR="00357C67" w:rsidRPr="00353EC6">
        <w:rPr>
          <w:rFonts w:ascii="Arial" w:eastAsia="Calibri" w:hAnsi="Arial" w:cs="Arial"/>
          <w:sz w:val="22"/>
          <w:szCs w:val="22"/>
          <w:lang w:eastAsia="en-US"/>
        </w:rPr>
        <w:t>teikėj</w:t>
      </w:r>
      <w:r w:rsidRPr="00353EC6">
        <w:rPr>
          <w:rFonts w:ascii="Arial" w:eastAsia="Calibri" w:hAnsi="Arial" w:cs="Arial"/>
          <w:sz w:val="22"/>
          <w:szCs w:val="22"/>
          <w:lang w:eastAsia="en-US"/>
        </w:rPr>
        <w:t xml:space="preserve">as išreiškia norą pasinaudoti tiesioginio atsiskaitymo galimybe, Užsakovas ir </w:t>
      </w:r>
      <w:r w:rsidR="00357C67" w:rsidRPr="00353EC6">
        <w:rPr>
          <w:rFonts w:ascii="Arial" w:eastAsia="Calibri" w:hAnsi="Arial" w:cs="Arial"/>
          <w:sz w:val="22"/>
          <w:szCs w:val="22"/>
          <w:lang w:eastAsia="en-US"/>
        </w:rPr>
        <w:t>Teikėj</w:t>
      </w:r>
      <w:r w:rsidRPr="00353EC6">
        <w:rPr>
          <w:rFonts w:ascii="Arial" w:eastAsia="Calibri" w:hAnsi="Arial" w:cs="Arial"/>
          <w:sz w:val="22"/>
          <w:szCs w:val="22"/>
          <w:lang w:eastAsia="en-US"/>
        </w:rPr>
        <w:t>as privalo sudaryti su sub</w:t>
      </w:r>
      <w:r w:rsidR="00357C67" w:rsidRPr="00353EC6">
        <w:rPr>
          <w:rFonts w:ascii="Arial" w:eastAsia="Calibri" w:hAnsi="Arial" w:cs="Arial"/>
          <w:sz w:val="22"/>
          <w:szCs w:val="22"/>
          <w:lang w:eastAsia="en-US"/>
        </w:rPr>
        <w:t>teikėju</w:t>
      </w:r>
      <w:r w:rsidRPr="00353EC6">
        <w:rPr>
          <w:rFonts w:ascii="Arial" w:eastAsia="Calibri" w:hAnsi="Arial" w:cs="Arial"/>
          <w:sz w:val="22"/>
          <w:szCs w:val="22"/>
          <w:lang w:eastAsia="en-US"/>
        </w:rPr>
        <w:t xml:space="preserve"> trišalį susitarimą. Susitarimo forma derinama tarp Šalių.</w:t>
      </w:r>
    </w:p>
    <w:p w14:paraId="604AD661" w14:textId="35B84FF7" w:rsidR="00E072D8" w:rsidRPr="00353EC6" w:rsidRDefault="00E072D8" w:rsidP="00D61B75">
      <w:pPr>
        <w:spacing w:before="120" w:after="0" w:line="360" w:lineRule="auto"/>
        <w:jc w:val="both"/>
        <w:rPr>
          <w:rFonts w:ascii="Arial" w:eastAsia="Times New Roman" w:hAnsi="Arial" w:cs="Arial"/>
          <w:color w:val="000000"/>
          <w:sz w:val="22"/>
          <w:szCs w:val="22"/>
          <w:lang w:eastAsia="en-US"/>
        </w:rPr>
      </w:pPr>
    </w:p>
    <w:p w14:paraId="5E9F9B74" w14:textId="0B2D3441" w:rsidR="00146B7E" w:rsidRDefault="00146B7E" w:rsidP="003A1C95">
      <w:pPr>
        <w:pStyle w:val="Sraopastraipa"/>
        <w:keepNext/>
        <w:numPr>
          <w:ilvl w:val="0"/>
          <w:numId w:val="3"/>
        </w:num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Kitos nuostatos</w:t>
      </w:r>
    </w:p>
    <w:p w14:paraId="603A510B" w14:textId="77777777" w:rsidR="00E97F14" w:rsidRPr="00353EC6" w:rsidRDefault="00E97F14" w:rsidP="00E97F14">
      <w:pPr>
        <w:pStyle w:val="Sraopastraipa"/>
        <w:keepNext/>
        <w:spacing w:after="0"/>
        <w:ind w:left="360"/>
        <w:rPr>
          <w:rFonts w:ascii="Arial" w:eastAsia="Times New Roman" w:hAnsi="Arial" w:cs="Arial"/>
          <w:b/>
          <w:color w:val="000000"/>
          <w:sz w:val="22"/>
          <w:szCs w:val="22"/>
          <w:lang w:eastAsia="en-US"/>
        </w:rPr>
      </w:pPr>
    </w:p>
    <w:p w14:paraId="1FD648DD" w14:textId="77777777" w:rsidR="00E97F14" w:rsidRPr="00E97F14"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8.1.</w:t>
      </w:r>
      <w:r w:rsidRPr="00E97F14">
        <w:rPr>
          <w:rFonts w:ascii="Arial" w:eastAsia="Times New Roman" w:hAnsi="Arial" w:cs="Arial"/>
          <w:color w:val="000000"/>
          <w:sz w:val="22"/>
          <w:szCs w:val="22"/>
          <w:lang w:eastAsia="en-US"/>
        </w:rPr>
        <w:tab/>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7AB61242" w14:textId="77777777" w:rsidR="00E97F14" w:rsidRPr="00E97F14"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lastRenderedPageBreak/>
        <w:t>8.2.</w:t>
      </w:r>
      <w:r w:rsidRPr="00E97F14">
        <w:rPr>
          <w:rFonts w:ascii="Arial" w:eastAsia="Times New Roman" w:hAnsi="Arial" w:cs="Arial"/>
          <w:color w:val="000000"/>
          <w:sz w:val="22"/>
          <w:szCs w:val="22"/>
          <w:lang w:eastAsia="en-US"/>
        </w:rPr>
        <w:tab/>
        <w:t>Šalys, vykdydamos Sutartį, įsipareigoja laikytis šių socialinio atsakingumo ir aplinkosaugos reikalavimų (žaliasis pirkimas, socialiai atsakingas pirkimas): užtikrinti lygias galimybes darbo aplinkoje, rūšiuoti atliekas,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 socialiai atsakingas pirkimas).</w:t>
      </w:r>
    </w:p>
    <w:p w14:paraId="35E77539" w14:textId="77777777" w:rsidR="00E97F14" w:rsidRPr="00E97F14"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8.3.</w:t>
      </w:r>
      <w:r w:rsidRPr="00E97F14">
        <w:rPr>
          <w:rFonts w:ascii="Arial" w:eastAsia="Times New Roman" w:hAnsi="Arial" w:cs="Arial"/>
          <w:color w:val="000000"/>
          <w:sz w:val="22"/>
          <w:szCs w:val="22"/>
          <w:lang w:eastAsia="en-US"/>
        </w:rPr>
        <w:tab/>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w:t>
      </w:r>
    </w:p>
    <w:p w14:paraId="0B88E04E" w14:textId="77777777" w:rsidR="00E97F14" w:rsidRPr="00E97F14"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8.4.</w:t>
      </w:r>
      <w:r w:rsidRPr="00E97F14">
        <w:rPr>
          <w:rFonts w:ascii="Arial" w:eastAsia="Times New Roman" w:hAnsi="Arial" w:cs="Arial"/>
          <w:color w:val="000000"/>
          <w:sz w:val="22"/>
          <w:szCs w:val="22"/>
          <w:lang w:eastAsia="en-US"/>
        </w:rPr>
        <w:tab/>
        <w:t>Ši Sutartis sudaryta lietuvių kalba, 2 (dviem) egzemplioriais, turinčiais vienodą teisinę galią – po vieną kiekvienai Šaliai. Jei Sutartis pasirašoma elektroniniais kvalifikuotais parašais sudaromas vienas elektroninis dokumentas.</w:t>
      </w:r>
    </w:p>
    <w:p w14:paraId="2C1B9C5D" w14:textId="1D11C696" w:rsidR="00146B7E" w:rsidRPr="00353EC6"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8.5.</w:t>
      </w:r>
      <w:r w:rsidRPr="00E97F14">
        <w:rPr>
          <w:rFonts w:ascii="Arial" w:eastAsia="Times New Roman" w:hAnsi="Arial" w:cs="Arial"/>
          <w:color w:val="000000"/>
          <w:sz w:val="22"/>
          <w:szCs w:val="22"/>
          <w:lang w:eastAsia="en-US"/>
        </w:rPr>
        <w:tab/>
        <w:t>Šiuo Šalys patvirtina, kad Sutartį perskaitė, suprato jos turinį ir pasekmes, priėmė ją kaip atitinkančią jų tikslus ir pasirašė aukščiau nurodyta data.</w:t>
      </w:r>
    </w:p>
    <w:p w14:paraId="2ECABF28" w14:textId="515FFF81" w:rsidR="00146B7E" w:rsidRPr="00E97F14" w:rsidRDefault="00146B7E" w:rsidP="00E97F14">
      <w:pPr>
        <w:pStyle w:val="Sraopastraipa"/>
        <w:numPr>
          <w:ilvl w:val="1"/>
          <w:numId w:val="19"/>
        </w:numPr>
        <w:tabs>
          <w:tab w:val="left" w:pos="1418"/>
        </w:tabs>
        <w:spacing w:after="0"/>
        <w:jc w:val="both"/>
        <w:rPr>
          <w:rFonts w:ascii="Arial" w:eastAsia="Calibri" w:hAnsi="Arial" w:cs="Arial"/>
          <w:sz w:val="22"/>
          <w:szCs w:val="22"/>
          <w:lang w:eastAsia="en-US"/>
        </w:rPr>
      </w:pPr>
      <w:r w:rsidRPr="00E97F14">
        <w:rPr>
          <w:rFonts w:ascii="Arial" w:eastAsia="Times New Roman" w:hAnsi="Arial" w:cs="Arial"/>
          <w:sz w:val="22"/>
          <w:szCs w:val="22"/>
          <w:lang w:eastAsia="en-US"/>
        </w:rPr>
        <w:t>Sutarties specialiųjų sąlygų priedai:</w:t>
      </w:r>
    </w:p>
    <w:p w14:paraId="33143561" w14:textId="10D42BFA" w:rsidR="00146B7E" w:rsidRPr="00E97F14" w:rsidRDefault="00146B7E" w:rsidP="00E97F14">
      <w:pPr>
        <w:pStyle w:val="Sraopastraipa"/>
        <w:numPr>
          <w:ilvl w:val="2"/>
          <w:numId w:val="19"/>
        </w:numPr>
        <w:tabs>
          <w:tab w:val="left" w:pos="1418"/>
        </w:tabs>
        <w:spacing w:after="0"/>
        <w:ind w:left="993" w:hanging="22"/>
        <w:jc w:val="both"/>
        <w:rPr>
          <w:rFonts w:ascii="Arial" w:eastAsia="Times New Roman" w:hAnsi="Arial" w:cs="Arial"/>
          <w:sz w:val="22"/>
          <w:szCs w:val="22"/>
          <w:lang w:eastAsia="en-US"/>
        </w:rPr>
      </w:pPr>
      <w:r w:rsidRPr="00E97F14">
        <w:rPr>
          <w:rFonts w:ascii="Arial" w:eastAsia="Times New Roman" w:hAnsi="Arial" w:cs="Arial"/>
          <w:sz w:val="22"/>
          <w:szCs w:val="22"/>
          <w:lang w:eastAsia="en-US"/>
        </w:rPr>
        <w:t>priedas Nr. 1 „Techninė specifikacija“;</w:t>
      </w:r>
    </w:p>
    <w:p w14:paraId="29508788" w14:textId="183F1AF1" w:rsidR="00146B7E" w:rsidRPr="00353EC6" w:rsidRDefault="00146B7E" w:rsidP="00E97F14">
      <w:pPr>
        <w:pStyle w:val="Sraopastraipa"/>
        <w:numPr>
          <w:ilvl w:val="2"/>
          <w:numId w:val="19"/>
        </w:numPr>
        <w:tabs>
          <w:tab w:val="left" w:pos="1418"/>
        </w:tabs>
        <w:spacing w:after="0"/>
        <w:ind w:left="993" w:hanging="22"/>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priedas Nr. 2 „</w:t>
      </w:r>
      <w:r w:rsidR="006C6BF4" w:rsidRPr="00353EC6">
        <w:rPr>
          <w:rFonts w:ascii="Arial" w:eastAsia="Times New Roman" w:hAnsi="Arial" w:cs="Arial"/>
          <w:sz w:val="22"/>
          <w:szCs w:val="22"/>
          <w:lang w:eastAsia="en-US"/>
        </w:rPr>
        <w:t>Teikėjo p</w:t>
      </w:r>
      <w:r w:rsidRPr="00353EC6">
        <w:rPr>
          <w:rFonts w:ascii="Arial" w:eastAsia="Times New Roman" w:hAnsi="Arial" w:cs="Arial"/>
          <w:sz w:val="22"/>
          <w:szCs w:val="22"/>
          <w:lang w:eastAsia="en-US"/>
        </w:rPr>
        <w:t>asiūlymas“;</w:t>
      </w:r>
    </w:p>
    <w:p w14:paraId="0227C7FF" w14:textId="32EC248A" w:rsidR="00646825" w:rsidRPr="00353EC6" w:rsidRDefault="00646825" w:rsidP="00E97F14">
      <w:pPr>
        <w:pStyle w:val="Sraopastraipa"/>
        <w:numPr>
          <w:ilvl w:val="2"/>
          <w:numId w:val="19"/>
        </w:numPr>
        <w:tabs>
          <w:tab w:val="left" w:pos="1418"/>
        </w:tabs>
        <w:spacing w:after="0"/>
        <w:ind w:left="993" w:hanging="22"/>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 xml:space="preserve">priedas Nr. </w:t>
      </w:r>
      <w:r w:rsidR="005A6D25" w:rsidRPr="00353EC6">
        <w:rPr>
          <w:rFonts w:ascii="Arial" w:eastAsia="Times New Roman" w:hAnsi="Arial" w:cs="Arial"/>
          <w:sz w:val="22"/>
          <w:szCs w:val="22"/>
          <w:lang w:eastAsia="en-US"/>
        </w:rPr>
        <w:t>3</w:t>
      </w:r>
      <w:r w:rsidR="00661803" w:rsidRPr="00353EC6">
        <w:rPr>
          <w:rFonts w:ascii="Arial" w:eastAsia="Times New Roman" w:hAnsi="Arial" w:cs="Arial"/>
          <w:sz w:val="22"/>
          <w:szCs w:val="22"/>
          <w:lang w:eastAsia="en-US"/>
        </w:rPr>
        <w:t xml:space="preserve"> „Paslaugų priėmimo - </w:t>
      </w:r>
      <w:r w:rsidRPr="00353EC6">
        <w:rPr>
          <w:rFonts w:ascii="Arial" w:eastAsia="Times New Roman" w:hAnsi="Arial" w:cs="Arial"/>
          <w:sz w:val="22"/>
          <w:szCs w:val="22"/>
          <w:lang w:eastAsia="en-US"/>
        </w:rPr>
        <w:t>perdavimo aktas“.</w:t>
      </w:r>
    </w:p>
    <w:p w14:paraId="6E8B4512" w14:textId="066FBD8C" w:rsidR="00357C67" w:rsidRPr="00353EC6" w:rsidRDefault="005A6D25" w:rsidP="00E97F14">
      <w:pPr>
        <w:pStyle w:val="Sraopastraipa"/>
        <w:numPr>
          <w:ilvl w:val="2"/>
          <w:numId w:val="19"/>
        </w:numPr>
        <w:tabs>
          <w:tab w:val="left" w:pos="1418"/>
        </w:tabs>
        <w:spacing w:after="0"/>
        <w:ind w:left="993" w:hanging="22"/>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p</w:t>
      </w:r>
      <w:r w:rsidR="00357C67" w:rsidRPr="00353EC6">
        <w:rPr>
          <w:rFonts w:ascii="Arial" w:eastAsia="Times New Roman" w:hAnsi="Arial" w:cs="Arial"/>
          <w:sz w:val="22"/>
          <w:szCs w:val="22"/>
          <w:lang w:eastAsia="en-US"/>
        </w:rPr>
        <w:t xml:space="preserve">riedas Nr. </w:t>
      </w:r>
      <w:r w:rsidRPr="00353EC6">
        <w:rPr>
          <w:rFonts w:ascii="Arial" w:eastAsia="Times New Roman" w:hAnsi="Arial" w:cs="Arial"/>
          <w:sz w:val="22"/>
          <w:szCs w:val="22"/>
          <w:lang w:eastAsia="en-US"/>
        </w:rPr>
        <w:t>4 „Subteikėjų sąrašo forma“;</w:t>
      </w:r>
    </w:p>
    <w:p w14:paraId="07FDCB75" w14:textId="2D633D13" w:rsidR="006400A5" w:rsidRDefault="006400A5" w:rsidP="00E97F14">
      <w:pPr>
        <w:tabs>
          <w:tab w:val="left" w:pos="1418"/>
        </w:tabs>
        <w:spacing w:after="0"/>
        <w:ind w:left="993" w:hanging="22"/>
        <w:jc w:val="both"/>
        <w:rPr>
          <w:rFonts w:ascii="Arial" w:eastAsia="Times New Roman" w:hAnsi="Arial" w:cs="Arial"/>
          <w:sz w:val="22"/>
          <w:szCs w:val="22"/>
          <w:lang w:eastAsia="en-US"/>
        </w:rPr>
      </w:pPr>
    </w:p>
    <w:p w14:paraId="532AC39D" w14:textId="77777777" w:rsidR="00C6354D" w:rsidRPr="00353EC6" w:rsidRDefault="00C6354D" w:rsidP="005A6D25">
      <w:pPr>
        <w:tabs>
          <w:tab w:val="left" w:pos="1418"/>
        </w:tabs>
        <w:spacing w:after="0"/>
        <w:ind w:left="708"/>
        <w:jc w:val="both"/>
        <w:rPr>
          <w:rFonts w:ascii="Arial" w:eastAsia="Times New Roman" w:hAnsi="Arial" w:cs="Arial"/>
          <w:sz w:val="22"/>
          <w:szCs w:val="22"/>
          <w:lang w:eastAsia="en-US"/>
        </w:rPr>
      </w:pPr>
    </w:p>
    <w:p w14:paraId="4C000BB6" w14:textId="77777777" w:rsidR="006400A5" w:rsidRPr="00353EC6" w:rsidRDefault="006400A5" w:rsidP="005A6D25">
      <w:pPr>
        <w:tabs>
          <w:tab w:val="left" w:pos="1418"/>
        </w:tabs>
        <w:spacing w:after="0"/>
        <w:ind w:left="708"/>
        <w:jc w:val="both"/>
        <w:rPr>
          <w:rFonts w:ascii="Arial" w:eastAsia="Times New Roman" w:hAnsi="Arial" w:cs="Arial"/>
          <w:sz w:val="22"/>
          <w:szCs w:val="22"/>
          <w:lang w:eastAsia="en-US"/>
        </w:rPr>
      </w:pPr>
    </w:p>
    <w:p w14:paraId="5C4DC783" w14:textId="77777777" w:rsidR="00146B7E" w:rsidRPr="00353EC6" w:rsidRDefault="00CF679D">
      <w:pPr>
        <w:tabs>
          <w:tab w:val="left" w:pos="4560"/>
        </w:tabs>
        <w:spacing w:after="0"/>
        <w:jc w:val="both"/>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 xml:space="preserve">Užsakovo </w:t>
      </w:r>
      <w:r w:rsidR="00146B7E" w:rsidRPr="00353EC6">
        <w:rPr>
          <w:rFonts w:ascii="Arial" w:eastAsia="Times New Roman" w:hAnsi="Arial" w:cs="Arial"/>
          <w:b/>
          <w:color w:val="000000"/>
          <w:sz w:val="22"/>
          <w:szCs w:val="22"/>
          <w:lang w:eastAsia="en-US"/>
        </w:rPr>
        <w:t>vardu</w:t>
      </w:r>
      <w:r w:rsidR="00146B7E" w:rsidRPr="00353EC6">
        <w:rPr>
          <w:rFonts w:ascii="Arial" w:eastAsia="Times New Roman" w:hAnsi="Arial" w:cs="Arial"/>
          <w:b/>
          <w:color w:val="000000"/>
          <w:sz w:val="22"/>
          <w:szCs w:val="22"/>
          <w:lang w:eastAsia="en-US"/>
        </w:rPr>
        <w:tab/>
      </w:r>
      <w:r w:rsidR="00146B7E" w:rsidRPr="00353EC6">
        <w:rPr>
          <w:rFonts w:ascii="Arial" w:eastAsia="Times New Roman" w:hAnsi="Arial" w:cs="Arial"/>
          <w:b/>
          <w:color w:val="000000"/>
          <w:sz w:val="22"/>
          <w:szCs w:val="22"/>
          <w:lang w:eastAsia="en-US"/>
        </w:rPr>
        <w:tab/>
      </w:r>
      <w:r w:rsidR="00146B7E" w:rsidRPr="00353EC6">
        <w:rPr>
          <w:rFonts w:ascii="Arial" w:eastAsia="Times New Roman" w:hAnsi="Arial" w:cs="Arial"/>
          <w:b/>
          <w:color w:val="000000"/>
          <w:sz w:val="22"/>
          <w:szCs w:val="22"/>
          <w:lang w:eastAsia="en-US"/>
        </w:rPr>
        <w:tab/>
        <w:t>Teikėjo vardu</w:t>
      </w:r>
    </w:p>
    <w:p w14:paraId="2EEBD80A" w14:textId="77777777" w:rsidR="00146B7E" w:rsidRPr="00353EC6" w:rsidRDefault="00146B7E">
      <w:pPr>
        <w:tabs>
          <w:tab w:val="left" w:pos="4560"/>
        </w:tabs>
        <w:spacing w:after="0"/>
        <w:jc w:val="both"/>
        <w:rPr>
          <w:rFonts w:ascii="Arial" w:eastAsia="Times New Roman" w:hAnsi="Arial" w:cs="Arial"/>
          <w:i/>
          <w:color w:val="000000"/>
          <w:sz w:val="22"/>
          <w:szCs w:val="22"/>
          <w:lang w:eastAsia="en-US"/>
        </w:rPr>
      </w:pPr>
    </w:p>
    <w:p w14:paraId="28CBBD3E"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UAB “Kauno vandenys”</w:t>
      </w:r>
    </w:p>
    <w:p w14:paraId="2B27C38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Aukštaičių g. 43, LT-44158 Kaunas</w:t>
      </w:r>
    </w:p>
    <w:p w14:paraId="2F85AB66" w14:textId="10CB3776"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Tel. </w:t>
      </w:r>
      <w:r w:rsidR="00D04476" w:rsidRPr="00353EC6">
        <w:rPr>
          <w:rFonts w:ascii="Arial" w:eastAsia="Arial Unicode MS" w:hAnsi="Arial" w:cs="Arial"/>
          <w:noProof/>
          <w:color w:val="000000"/>
          <w:sz w:val="22"/>
          <w:szCs w:val="22"/>
          <w:bdr w:val="none" w:sz="0" w:space="0" w:color="auto" w:frame="1"/>
          <w:lang w:eastAsia="en-US"/>
        </w:rPr>
        <w:t>+370</w:t>
      </w:r>
      <w:r w:rsidRPr="00353EC6">
        <w:rPr>
          <w:rFonts w:ascii="Arial" w:eastAsia="Arial Unicode MS" w:hAnsi="Arial" w:cs="Arial"/>
          <w:noProof/>
          <w:color w:val="000000"/>
          <w:sz w:val="22"/>
          <w:szCs w:val="22"/>
          <w:bdr w:val="none" w:sz="0" w:space="0" w:color="auto" w:frame="1"/>
          <w:lang w:eastAsia="en-US"/>
        </w:rPr>
        <w:t xml:space="preserve"> 37 30 17 00</w:t>
      </w:r>
    </w:p>
    <w:p w14:paraId="360D4438"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Atsiskaitomoji sąskaita </w:t>
      </w:r>
    </w:p>
    <w:p w14:paraId="35FEDBDB"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Nr. LT 447044060003089823</w:t>
      </w:r>
    </w:p>
    <w:p w14:paraId="0D452D4A"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AB SEB bankas</w:t>
      </w:r>
    </w:p>
    <w:p w14:paraId="31E7235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Banko kodas 70440</w:t>
      </w:r>
    </w:p>
    <w:p w14:paraId="0B445219"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Bendrovės kodas 132751369</w:t>
      </w:r>
    </w:p>
    <w:p w14:paraId="570E3C1B"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PVM mokėtojo kodas LT 327513610</w:t>
      </w:r>
    </w:p>
    <w:p w14:paraId="06EC3C3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  </w:t>
      </w:r>
    </w:p>
    <w:p w14:paraId="2FCF77F4"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A.V.</w:t>
      </w:r>
    </w:p>
    <w:p w14:paraId="7795E42D" w14:textId="788BA9AF" w:rsidR="00B62FBF" w:rsidRPr="00353EC6" w:rsidRDefault="00146B7E" w:rsidP="00C870DF">
      <w:pPr>
        <w:spacing w:after="0"/>
        <w:rPr>
          <w:rFonts w:ascii="Arial" w:hAnsi="Arial" w:cs="Arial"/>
          <w:b/>
          <w:bCs/>
          <w:sz w:val="22"/>
          <w:szCs w:val="22"/>
        </w:rPr>
      </w:pPr>
      <w:r w:rsidRPr="00353EC6">
        <w:rPr>
          <w:rFonts w:ascii="Arial" w:eastAsia="Arial Unicode MS" w:hAnsi="Arial" w:cs="Arial"/>
          <w:noProof/>
          <w:color w:val="000000"/>
          <w:sz w:val="22"/>
          <w:szCs w:val="22"/>
          <w:bdr w:val="none" w:sz="0" w:space="0" w:color="auto" w:frame="1"/>
          <w:lang w:eastAsia="en-US"/>
        </w:rPr>
        <w:t>(parašas)</w:t>
      </w:r>
    </w:p>
    <w:p w14:paraId="4EF0B9EC" w14:textId="3C722ED6" w:rsidR="00B62FBF" w:rsidRPr="00353EC6" w:rsidRDefault="00B62FBF" w:rsidP="0030515F">
      <w:pPr>
        <w:jc w:val="right"/>
        <w:rPr>
          <w:rFonts w:ascii="Arial" w:hAnsi="Arial" w:cs="Arial"/>
          <w:b/>
          <w:bCs/>
          <w:sz w:val="22"/>
          <w:szCs w:val="22"/>
        </w:rPr>
      </w:pPr>
    </w:p>
    <w:p w14:paraId="0F8D03E4" w14:textId="77777777" w:rsidR="00353EC6" w:rsidRDefault="00353EC6" w:rsidP="0030515F">
      <w:pPr>
        <w:jc w:val="right"/>
        <w:rPr>
          <w:rFonts w:ascii="Arial" w:hAnsi="Arial" w:cs="Arial"/>
          <w:b/>
          <w:bCs/>
          <w:sz w:val="22"/>
          <w:szCs w:val="22"/>
        </w:rPr>
      </w:pPr>
    </w:p>
    <w:p w14:paraId="37472D4A" w14:textId="77777777" w:rsidR="00353EC6" w:rsidRDefault="00353EC6" w:rsidP="0030515F">
      <w:pPr>
        <w:jc w:val="right"/>
        <w:rPr>
          <w:rFonts w:ascii="Arial" w:hAnsi="Arial" w:cs="Arial"/>
          <w:b/>
          <w:bCs/>
          <w:sz w:val="22"/>
          <w:szCs w:val="22"/>
        </w:rPr>
      </w:pPr>
    </w:p>
    <w:p w14:paraId="2034B08D" w14:textId="77777777" w:rsidR="00353EC6" w:rsidRDefault="00353EC6" w:rsidP="0030515F">
      <w:pPr>
        <w:jc w:val="right"/>
        <w:rPr>
          <w:rFonts w:ascii="Arial" w:hAnsi="Arial" w:cs="Arial"/>
          <w:b/>
          <w:bCs/>
          <w:sz w:val="22"/>
          <w:szCs w:val="22"/>
        </w:rPr>
      </w:pPr>
    </w:p>
    <w:p w14:paraId="3CCCEF16" w14:textId="77777777" w:rsidR="00353EC6" w:rsidRDefault="00353EC6" w:rsidP="0030515F">
      <w:pPr>
        <w:jc w:val="right"/>
        <w:rPr>
          <w:rFonts w:ascii="Arial" w:hAnsi="Arial" w:cs="Arial"/>
          <w:b/>
          <w:bCs/>
          <w:sz w:val="22"/>
          <w:szCs w:val="22"/>
        </w:rPr>
      </w:pPr>
    </w:p>
    <w:p w14:paraId="0C479366" w14:textId="7EF3FD74" w:rsidR="0030515F" w:rsidRPr="00353EC6" w:rsidRDefault="0030515F" w:rsidP="0030515F">
      <w:pPr>
        <w:jc w:val="right"/>
        <w:rPr>
          <w:rFonts w:ascii="Arial" w:hAnsi="Arial" w:cs="Arial"/>
          <w:b/>
          <w:bCs/>
          <w:sz w:val="22"/>
          <w:szCs w:val="22"/>
        </w:rPr>
      </w:pPr>
      <w:r w:rsidRPr="00353EC6">
        <w:rPr>
          <w:rFonts w:ascii="Arial" w:hAnsi="Arial" w:cs="Arial"/>
          <w:b/>
          <w:bCs/>
          <w:sz w:val="22"/>
          <w:szCs w:val="22"/>
        </w:rPr>
        <w:lastRenderedPageBreak/>
        <w:t xml:space="preserve">Sutarties priedas Nr. </w:t>
      </w:r>
      <w:r w:rsidR="005A6D25" w:rsidRPr="00353EC6">
        <w:rPr>
          <w:rFonts w:ascii="Arial" w:hAnsi="Arial" w:cs="Arial"/>
          <w:b/>
          <w:bCs/>
          <w:sz w:val="22"/>
          <w:szCs w:val="22"/>
        </w:rPr>
        <w:t>3</w:t>
      </w:r>
    </w:p>
    <w:p w14:paraId="30EE67E1" w14:textId="77777777" w:rsidR="0030515F" w:rsidRPr="00353EC6" w:rsidRDefault="0030515F" w:rsidP="0030515F">
      <w:pPr>
        <w:rPr>
          <w:rFonts w:ascii="Arial" w:hAnsi="Arial" w:cs="Arial"/>
          <w:b/>
          <w:bCs/>
          <w:sz w:val="22"/>
          <w:szCs w:val="22"/>
        </w:rPr>
      </w:pPr>
    </w:p>
    <w:p w14:paraId="4513E294" w14:textId="77777777" w:rsidR="0030515F" w:rsidRPr="00353EC6" w:rsidRDefault="0030515F" w:rsidP="0030515F">
      <w:pPr>
        <w:suppressAutoHyphens/>
        <w:autoSpaceDN w:val="0"/>
        <w:jc w:val="center"/>
        <w:rPr>
          <w:rFonts w:ascii="Arial" w:eastAsia="Arial Unicode MS" w:hAnsi="Arial" w:cs="Arial"/>
          <w:b/>
          <w:sz w:val="22"/>
          <w:szCs w:val="22"/>
        </w:rPr>
      </w:pPr>
      <w:r w:rsidRPr="00353EC6">
        <w:rPr>
          <w:rFonts w:ascii="Arial" w:eastAsia="Arial Unicode MS" w:hAnsi="Arial" w:cs="Arial"/>
          <w:b/>
          <w:sz w:val="22"/>
          <w:szCs w:val="22"/>
        </w:rPr>
        <w:t>PASLAUGŲ PERDAVIMO - PRIĖMIMO AKTAS</w:t>
      </w:r>
    </w:p>
    <w:p w14:paraId="26E81851" w14:textId="77777777" w:rsidR="0030515F" w:rsidRPr="00353EC6" w:rsidRDefault="0030515F" w:rsidP="0030515F">
      <w:pPr>
        <w:suppressAutoHyphens/>
        <w:autoSpaceDN w:val="0"/>
        <w:jc w:val="center"/>
        <w:rPr>
          <w:rFonts w:ascii="Arial" w:eastAsia="Arial Unicode MS" w:hAnsi="Arial" w:cs="Arial"/>
          <w:b/>
          <w:sz w:val="22"/>
          <w:szCs w:val="22"/>
        </w:rPr>
      </w:pPr>
      <w:r w:rsidRPr="00353EC6">
        <w:rPr>
          <w:rFonts w:ascii="Arial" w:eastAsia="Arial Unicode MS" w:hAnsi="Arial" w:cs="Arial"/>
          <w:b/>
          <w:sz w:val="22"/>
          <w:szCs w:val="22"/>
        </w:rPr>
        <w:t>Pagal sutartį Nr. .............................</w:t>
      </w:r>
    </w:p>
    <w:p w14:paraId="30F99905" w14:textId="77777777" w:rsidR="0030515F" w:rsidRPr="00353EC6" w:rsidRDefault="0030515F" w:rsidP="0030515F">
      <w:pPr>
        <w:suppressAutoHyphens/>
        <w:autoSpaceDN w:val="0"/>
        <w:rPr>
          <w:rFonts w:ascii="Arial" w:eastAsia="Arial Unicode MS" w:hAnsi="Arial" w:cs="Arial"/>
          <w:sz w:val="22"/>
          <w:szCs w:val="22"/>
        </w:rPr>
      </w:pPr>
    </w:p>
    <w:p w14:paraId="72701421" w14:textId="77777777" w:rsidR="0030515F" w:rsidRPr="00353EC6" w:rsidRDefault="0030515F" w:rsidP="0030515F">
      <w:pPr>
        <w:suppressAutoHyphens/>
        <w:autoSpaceDN w:val="0"/>
        <w:rPr>
          <w:rFonts w:ascii="Arial" w:eastAsia="Arial Unicode MS" w:hAnsi="Arial" w:cs="Arial"/>
          <w:sz w:val="22"/>
          <w:szCs w:val="22"/>
        </w:rPr>
      </w:pPr>
    </w:p>
    <w:p w14:paraId="50C1227C" w14:textId="77777777" w:rsidR="0030515F" w:rsidRPr="00353EC6" w:rsidRDefault="0030515F" w:rsidP="0030515F">
      <w:pPr>
        <w:numPr>
          <w:ilvl w:val="0"/>
          <w:numId w:val="2"/>
        </w:numPr>
        <w:suppressAutoHyphens/>
        <w:autoSpaceDN w:val="0"/>
        <w:spacing w:after="0" w:line="240" w:lineRule="auto"/>
        <w:rPr>
          <w:rFonts w:ascii="Arial" w:eastAsia="Arial Unicode MS" w:hAnsi="Arial" w:cs="Arial"/>
          <w:sz w:val="22"/>
          <w:szCs w:val="22"/>
        </w:rPr>
      </w:pPr>
      <w:r w:rsidRPr="00353EC6">
        <w:rPr>
          <w:rFonts w:ascii="Arial" w:eastAsia="Arial Unicode MS" w:hAnsi="Arial" w:cs="Arial"/>
          <w:sz w:val="22"/>
          <w:szCs w:val="22"/>
        </w:rPr>
        <w:t>Sutarties Šalys šiuo aktu konstatuoja, kad Teikėjas perduoda, o Užsakovas priima:</w:t>
      </w:r>
    </w:p>
    <w:p w14:paraId="1C54C97D" w14:textId="77777777" w:rsidR="0030515F" w:rsidRPr="00353EC6" w:rsidRDefault="0030515F" w:rsidP="0030515F">
      <w:pPr>
        <w:suppressAutoHyphens/>
        <w:autoSpaceDN w:val="0"/>
        <w:ind w:left="709" w:firstLine="11"/>
        <w:rPr>
          <w:rFonts w:ascii="Arial" w:eastAsia="Arial Unicode MS" w:hAnsi="Arial" w:cs="Arial"/>
          <w:sz w:val="22"/>
          <w:szCs w:val="22"/>
        </w:rPr>
      </w:pPr>
    </w:p>
    <w:tbl>
      <w:tblPr>
        <w:tblW w:w="8930" w:type="dxa"/>
        <w:jc w:val="center"/>
        <w:tblCellMar>
          <w:left w:w="10" w:type="dxa"/>
          <w:right w:w="10" w:type="dxa"/>
        </w:tblCellMar>
        <w:tblLook w:val="04A0" w:firstRow="1" w:lastRow="0" w:firstColumn="1" w:lastColumn="0" w:noHBand="0" w:noVBand="1"/>
      </w:tblPr>
      <w:tblGrid>
        <w:gridCol w:w="992"/>
        <w:gridCol w:w="6237"/>
        <w:gridCol w:w="1701"/>
      </w:tblGrid>
      <w:tr w:rsidR="0030515F" w:rsidRPr="00353EC6" w14:paraId="69493FEB" w14:textId="77777777" w:rsidTr="00357C67">
        <w:trPr>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C27D19" w14:textId="77777777" w:rsidR="0030515F" w:rsidRPr="00353EC6" w:rsidRDefault="0030515F" w:rsidP="00357C67">
            <w:pPr>
              <w:suppressAutoHyphens/>
              <w:autoSpaceDN w:val="0"/>
              <w:rPr>
                <w:rFonts w:ascii="Arial" w:eastAsia="Arial Unicode MS" w:hAnsi="Arial" w:cs="Arial"/>
                <w:b/>
                <w:sz w:val="22"/>
                <w:szCs w:val="22"/>
              </w:rPr>
            </w:pPr>
            <w:r w:rsidRPr="00353EC6">
              <w:rPr>
                <w:rFonts w:ascii="Arial" w:eastAsia="Arial Unicode MS" w:hAnsi="Arial" w:cs="Arial"/>
                <w:b/>
                <w:sz w:val="22"/>
                <w:szCs w:val="22"/>
              </w:rPr>
              <w:t>Eil. Nr.</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462D3A" w14:textId="77777777" w:rsidR="0030515F" w:rsidRPr="00353EC6" w:rsidRDefault="0030515F" w:rsidP="00357C67">
            <w:pPr>
              <w:suppressAutoHyphens/>
              <w:autoSpaceDN w:val="0"/>
              <w:jc w:val="center"/>
              <w:rPr>
                <w:rFonts w:ascii="Arial" w:hAnsi="Arial" w:cs="Arial"/>
                <w:sz w:val="22"/>
                <w:szCs w:val="22"/>
              </w:rPr>
            </w:pPr>
            <w:r w:rsidRPr="00353EC6">
              <w:rPr>
                <w:rFonts w:ascii="Arial" w:eastAsia="Arial Unicode MS" w:hAnsi="Arial" w:cs="Arial"/>
                <w:b/>
                <w:sz w:val="22"/>
                <w:szCs w:val="22"/>
              </w:rPr>
              <w:t>Pavadinimas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4201BA" w14:textId="77777777" w:rsidR="0030515F" w:rsidRPr="00353EC6" w:rsidRDefault="0030515F" w:rsidP="00357C67">
            <w:pPr>
              <w:suppressAutoHyphens/>
              <w:autoSpaceDN w:val="0"/>
              <w:jc w:val="center"/>
              <w:rPr>
                <w:rFonts w:ascii="Arial" w:hAnsi="Arial" w:cs="Arial"/>
                <w:sz w:val="22"/>
                <w:szCs w:val="22"/>
              </w:rPr>
            </w:pPr>
            <w:r w:rsidRPr="00353EC6">
              <w:rPr>
                <w:rFonts w:ascii="Arial" w:eastAsia="Arial Unicode MS" w:hAnsi="Arial" w:cs="Arial"/>
                <w:b/>
                <w:sz w:val="22"/>
                <w:szCs w:val="22"/>
              </w:rPr>
              <w:t>Kiekis vnt.</w:t>
            </w:r>
          </w:p>
        </w:tc>
      </w:tr>
      <w:tr w:rsidR="0030515F" w:rsidRPr="00353EC6" w14:paraId="32023C0C" w14:textId="77777777" w:rsidTr="00357C67">
        <w:trPr>
          <w:trHeight w:val="51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6043F" w14:textId="77777777" w:rsidR="0030515F" w:rsidRPr="00353EC6" w:rsidRDefault="0030515F" w:rsidP="00357C67">
            <w:pPr>
              <w:suppressAutoHyphens/>
              <w:autoSpaceDN w:val="0"/>
              <w:jc w:val="center"/>
              <w:rPr>
                <w:rFonts w:ascii="Arial" w:eastAsia="Arial Unicode MS" w:hAnsi="Arial" w:cs="Arial"/>
                <w:sz w:val="22"/>
                <w:szCs w:val="22"/>
              </w:rPr>
            </w:pPr>
            <w:r w:rsidRPr="00353EC6">
              <w:rPr>
                <w:rFonts w:ascii="Arial" w:eastAsia="Arial Unicode MS" w:hAnsi="Arial" w:cs="Arial"/>
                <w:sz w:val="22"/>
                <w:szCs w:val="22"/>
              </w:rPr>
              <w:t>1.</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DB19D" w14:textId="77777777" w:rsidR="0030515F" w:rsidRPr="00353EC6" w:rsidRDefault="0030515F" w:rsidP="00357C67">
            <w:pPr>
              <w:suppressAutoHyphens/>
              <w:autoSpaceDN w:val="0"/>
              <w:rPr>
                <w:rFonts w:ascii="Arial" w:eastAsia="Arial Unicode MS"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3ADDF" w14:textId="77777777" w:rsidR="0030515F" w:rsidRPr="00353EC6" w:rsidRDefault="0030515F" w:rsidP="00357C67">
            <w:pPr>
              <w:suppressAutoHyphens/>
              <w:autoSpaceDN w:val="0"/>
              <w:jc w:val="center"/>
              <w:rPr>
                <w:rFonts w:ascii="Arial" w:eastAsia="Arial Unicode MS" w:hAnsi="Arial" w:cs="Arial"/>
                <w:sz w:val="22"/>
                <w:szCs w:val="22"/>
              </w:rPr>
            </w:pPr>
          </w:p>
        </w:tc>
      </w:tr>
      <w:tr w:rsidR="0030515F" w:rsidRPr="00353EC6" w14:paraId="5C1D0DC9" w14:textId="77777777" w:rsidTr="00357C67">
        <w:trPr>
          <w:trHeight w:val="56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C671E7" w14:textId="77777777" w:rsidR="0030515F" w:rsidRPr="00353EC6" w:rsidRDefault="0030515F" w:rsidP="00357C67">
            <w:pPr>
              <w:suppressAutoHyphens/>
              <w:autoSpaceDN w:val="0"/>
              <w:jc w:val="center"/>
              <w:rPr>
                <w:rFonts w:ascii="Arial" w:eastAsia="Arial Unicode MS" w:hAnsi="Arial" w:cs="Arial"/>
                <w:sz w:val="22"/>
                <w:szCs w:val="22"/>
              </w:rPr>
            </w:pPr>
            <w:r w:rsidRPr="00353EC6">
              <w:rPr>
                <w:rFonts w:ascii="Arial" w:eastAsia="Arial Unicode MS" w:hAnsi="Arial" w:cs="Arial"/>
                <w:sz w:val="22"/>
                <w:szCs w:val="22"/>
              </w:rPr>
              <w:t>2.</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C60B7" w14:textId="77777777" w:rsidR="0030515F" w:rsidRPr="00353EC6" w:rsidRDefault="0030515F" w:rsidP="00357C67">
            <w:pPr>
              <w:suppressAutoHyphens/>
              <w:autoSpaceDN w:val="0"/>
              <w:rPr>
                <w:rFonts w:ascii="Arial" w:eastAsia="Arial Unicode MS"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7365A" w14:textId="77777777" w:rsidR="0030515F" w:rsidRPr="00353EC6" w:rsidRDefault="0030515F" w:rsidP="00357C67">
            <w:pPr>
              <w:suppressAutoHyphens/>
              <w:autoSpaceDN w:val="0"/>
              <w:jc w:val="center"/>
              <w:rPr>
                <w:rFonts w:ascii="Arial" w:eastAsia="Arial Unicode MS" w:hAnsi="Arial" w:cs="Arial"/>
                <w:sz w:val="22"/>
                <w:szCs w:val="22"/>
              </w:rPr>
            </w:pPr>
          </w:p>
        </w:tc>
      </w:tr>
    </w:tbl>
    <w:p w14:paraId="61A6B1DB" w14:textId="77777777" w:rsidR="0030515F" w:rsidRPr="00353EC6" w:rsidRDefault="0030515F" w:rsidP="0030515F">
      <w:pPr>
        <w:suppressAutoHyphens/>
        <w:autoSpaceDN w:val="0"/>
        <w:ind w:left="720"/>
        <w:rPr>
          <w:rFonts w:ascii="Arial" w:eastAsia="Arial Unicode MS" w:hAnsi="Arial" w:cs="Arial"/>
          <w:sz w:val="22"/>
          <w:szCs w:val="22"/>
        </w:rPr>
      </w:pPr>
    </w:p>
    <w:p w14:paraId="53021698" w14:textId="77777777" w:rsidR="0030515F" w:rsidRPr="00353EC6" w:rsidRDefault="0030515F" w:rsidP="0030515F">
      <w:pPr>
        <w:suppressAutoHyphens/>
        <w:autoSpaceDN w:val="0"/>
        <w:ind w:left="720"/>
        <w:rPr>
          <w:rFonts w:ascii="Arial" w:eastAsia="Arial Unicode MS" w:hAnsi="Arial" w:cs="Arial"/>
          <w:sz w:val="22"/>
          <w:szCs w:val="22"/>
        </w:rPr>
      </w:pPr>
    </w:p>
    <w:p w14:paraId="12299E9C" w14:textId="77777777" w:rsidR="0030515F" w:rsidRPr="00353EC6" w:rsidRDefault="0030515F" w:rsidP="0030515F">
      <w:pPr>
        <w:suppressAutoHyphens/>
        <w:autoSpaceDN w:val="0"/>
        <w:ind w:firstLine="426"/>
        <w:jc w:val="both"/>
        <w:rPr>
          <w:rFonts w:ascii="Arial" w:eastAsia="Arial Unicode MS" w:hAnsi="Arial" w:cs="Arial"/>
          <w:sz w:val="22"/>
          <w:szCs w:val="22"/>
        </w:rPr>
      </w:pPr>
      <w:r w:rsidRPr="00353EC6">
        <w:rPr>
          <w:rFonts w:ascii="Arial" w:eastAsia="Arial Unicode MS" w:hAnsi="Arial" w:cs="Arial"/>
          <w:sz w:val="22"/>
          <w:szCs w:val="22"/>
        </w:rPr>
        <w:t>2. Šalys patvirtina, kad perduodamos suteiktos paslaugos Užsakovui atitinka Sutartyje nustatytus reikalavimus.</w:t>
      </w:r>
    </w:p>
    <w:p w14:paraId="61B694E5" w14:textId="77777777" w:rsidR="0030515F" w:rsidRPr="00353EC6" w:rsidRDefault="0030515F" w:rsidP="0030515F">
      <w:pPr>
        <w:ind w:left="360"/>
        <w:jc w:val="both"/>
        <w:rPr>
          <w:rFonts w:ascii="Arial" w:hAnsi="Arial" w:cs="Arial"/>
          <w:sz w:val="22"/>
          <w:szCs w:val="22"/>
        </w:rPr>
      </w:pPr>
    </w:p>
    <w:p w14:paraId="347B074F" w14:textId="77777777" w:rsidR="0030515F" w:rsidRPr="00353EC6" w:rsidRDefault="0030515F" w:rsidP="0030515F">
      <w:pPr>
        <w:ind w:left="360"/>
        <w:jc w:val="both"/>
        <w:rPr>
          <w:rFonts w:ascii="Arial" w:hAnsi="Arial" w:cs="Arial"/>
          <w:sz w:val="22"/>
          <w:szCs w:val="22"/>
        </w:rPr>
      </w:pPr>
    </w:p>
    <w:p w14:paraId="6ED42DAD" w14:textId="77777777" w:rsidR="0030515F" w:rsidRPr="00353EC6" w:rsidRDefault="0030515F" w:rsidP="0030515F">
      <w:pPr>
        <w:jc w:val="both"/>
        <w:rPr>
          <w:rFonts w:ascii="Arial" w:hAnsi="Arial" w:cs="Arial"/>
          <w:sz w:val="22"/>
          <w:szCs w:val="22"/>
        </w:rPr>
      </w:pPr>
    </w:p>
    <w:tbl>
      <w:tblPr>
        <w:tblW w:w="9600" w:type="dxa"/>
        <w:jc w:val="center"/>
        <w:tblLayout w:type="fixed"/>
        <w:tblLook w:val="04A0" w:firstRow="1" w:lastRow="0" w:firstColumn="1" w:lastColumn="0" w:noHBand="0" w:noVBand="1"/>
      </w:tblPr>
      <w:tblGrid>
        <w:gridCol w:w="4925"/>
        <w:gridCol w:w="4675"/>
      </w:tblGrid>
      <w:tr w:rsidR="0030515F" w:rsidRPr="00353EC6" w14:paraId="2AC20EBC" w14:textId="77777777" w:rsidTr="00357C67">
        <w:trPr>
          <w:trHeight w:val="1639"/>
          <w:jc w:val="center"/>
        </w:trPr>
        <w:tc>
          <w:tcPr>
            <w:tcW w:w="4928" w:type="dxa"/>
          </w:tcPr>
          <w:p w14:paraId="5CE926BA" w14:textId="77777777" w:rsidR="0030515F" w:rsidRPr="00353EC6" w:rsidRDefault="0030515F" w:rsidP="00357C67">
            <w:pPr>
              <w:rPr>
                <w:rFonts w:ascii="Arial" w:hAnsi="Arial" w:cs="Arial"/>
                <w:b/>
                <w:sz w:val="22"/>
                <w:szCs w:val="22"/>
              </w:rPr>
            </w:pPr>
            <w:r w:rsidRPr="00353EC6">
              <w:rPr>
                <w:rFonts w:ascii="Arial" w:hAnsi="Arial" w:cs="Arial"/>
                <w:b/>
                <w:sz w:val="22"/>
                <w:szCs w:val="22"/>
              </w:rPr>
              <w:t>Teikėjo vardu:</w:t>
            </w:r>
          </w:p>
          <w:p w14:paraId="777FA886" w14:textId="77777777" w:rsidR="0030515F" w:rsidRPr="00353EC6" w:rsidRDefault="0030515F" w:rsidP="00357C67">
            <w:pPr>
              <w:rPr>
                <w:rFonts w:ascii="Arial" w:hAnsi="Arial" w:cs="Arial"/>
                <w:color w:val="FF0000"/>
                <w:sz w:val="22"/>
                <w:szCs w:val="22"/>
              </w:rPr>
            </w:pPr>
            <w:r w:rsidRPr="00353EC6">
              <w:rPr>
                <w:rFonts w:ascii="Arial" w:hAnsi="Arial" w:cs="Arial"/>
                <w:sz w:val="22"/>
                <w:szCs w:val="22"/>
              </w:rPr>
              <w:t>UAB „......."</w:t>
            </w:r>
          </w:p>
          <w:p w14:paraId="77711FA7" w14:textId="77777777" w:rsidR="0030515F" w:rsidRPr="00353EC6" w:rsidRDefault="0030515F" w:rsidP="00357C67">
            <w:pPr>
              <w:rPr>
                <w:rFonts w:ascii="Arial" w:hAnsi="Arial" w:cs="Arial"/>
                <w:color w:val="FF0000"/>
                <w:sz w:val="22"/>
                <w:szCs w:val="22"/>
              </w:rPr>
            </w:pPr>
          </w:p>
          <w:p w14:paraId="49D836FD" w14:textId="77777777" w:rsidR="0030515F" w:rsidRPr="00353EC6" w:rsidRDefault="0030515F" w:rsidP="00357C67">
            <w:pPr>
              <w:rPr>
                <w:rFonts w:ascii="Arial" w:hAnsi="Arial" w:cs="Arial"/>
                <w:color w:val="FF0000"/>
                <w:sz w:val="22"/>
                <w:szCs w:val="22"/>
              </w:rPr>
            </w:pPr>
          </w:p>
          <w:p w14:paraId="06C2625A" w14:textId="77777777" w:rsidR="0030515F" w:rsidRPr="00353EC6" w:rsidRDefault="0030515F" w:rsidP="00357C67">
            <w:pPr>
              <w:rPr>
                <w:rFonts w:ascii="Arial" w:hAnsi="Arial" w:cs="Arial"/>
                <w:color w:val="FF0000"/>
                <w:sz w:val="22"/>
                <w:szCs w:val="22"/>
              </w:rPr>
            </w:pPr>
          </w:p>
          <w:p w14:paraId="6A43D363" w14:textId="77777777" w:rsidR="0030515F" w:rsidRPr="00353EC6" w:rsidRDefault="0030515F" w:rsidP="00357C67">
            <w:pPr>
              <w:rPr>
                <w:rFonts w:ascii="Arial" w:hAnsi="Arial" w:cs="Arial"/>
                <w:sz w:val="22"/>
                <w:szCs w:val="22"/>
              </w:rPr>
            </w:pPr>
          </w:p>
          <w:p w14:paraId="47115BC0" w14:textId="77777777" w:rsidR="0030515F" w:rsidRPr="00353EC6" w:rsidRDefault="0030515F" w:rsidP="00357C67">
            <w:pPr>
              <w:rPr>
                <w:rFonts w:ascii="Arial" w:hAnsi="Arial" w:cs="Arial"/>
                <w:sz w:val="22"/>
                <w:szCs w:val="22"/>
              </w:rPr>
            </w:pPr>
          </w:p>
          <w:p w14:paraId="7FF9A5F8" w14:textId="77777777" w:rsidR="0030515F" w:rsidRPr="00353EC6" w:rsidRDefault="0030515F" w:rsidP="00357C67">
            <w:pPr>
              <w:rPr>
                <w:rFonts w:ascii="Arial" w:hAnsi="Arial" w:cs="Arial"/>
                <w:sz w:val="22"/>
                <w:szCs w:val="22"/>
              </w:rPr>
            </w:pPr>
            <w:r w:rsidRPr="00353EC6">
              <w:rPr>
                <w:rFonts w:ascii="Arial" w:hAnsi="Arial" w:cs="Arial"/>
                <w:sz w:val="22"/>
                <w:szCs w:val="22"/>
              </w:rPr>
              <w:t>A.V.</w:t>
            </w:r>
          </w:p>
        </w:tc>
        <w:tc>
          <w:tcPr>
            <w:tcW w:w="4678" w:type="dxa"/>
          </w:tcPr>
          <w:p w14:paraId="27611767" w14:textId="77777777" w:rsidR="0030515F" w:rsidRPr="00353EC6" w:rsidRDefault="0030515F" w:rsidP="00357C67">
            <w:pPr>
              <w:rPr>
                <w:rFonts w:ascii="Arial" w:hAnsi="Arial" w:cs="Arial"/>
                <w:b/>
                <w:sz w:val="22"/>
                <w:szCs w:val="22"/>
              </w:rPr>
            </w:pPr>
            <w:r w:rsidRPr="00353EC6">
              <w:rPr>
                <w:rFonts w:ascii="Arial" w:hAnsi="Arial" w:cs="Arial"/>
                <w:b/>
                <w:sz w:val="22"/>
                <w:szCs w:val="22"/>
              </w:rPr>
              <w:t>Užsakovo vardu:</w:t>
            </w:r>
          </w:p>
          <w:p w14:paraId="52CB8B15" w14:textId="77777777" w:rsidR="0030515F" w:rsidRPr="00353EC6" w:rsidRDefault="0030515F" w:rsidP="00357C67">
            <w:pPr>
              <w:rPr>
                <w:rFonts w:ascii="Arial" w:hAnsi="Arial" w:cs="Arial"/>
                <w:sz w:val="22"/>
                <w:szCs w:val="22"/>
              </w:rPr>
            </w:pPr>
            <w:r w:rsidRPr="00353EC6">
              <w:rPr>
                <w:rFonts w:ascii="Arial" w:hAnsi="Arial" w:cs="Arial"/>
                <w:sz w:val="22"/>
                <w:szCs w:val="22"/>
              </w:rPr>
              <w:t>UAB “Kauno vandenys”</w:t>
            </w:r>
          </w:p>
          <w:p w14:paraId="65A3751A" w14:textId="77777777" w:rsidR="0030515F" w:rsidRPr="00353EC6" w:rsidRDefault="0030515F" w:rsidP="00357C67">
            <w:pPr>
              <w:rPr>
                <w:rFonts w:ascii="Arial" w:hAnsi="Arial" w:cs="Arial"/>
                <w:sz w:val="22"/>
                <w:szCs w:val="22"/>
              </w:rPr>
            </w:pPr>
          </w:p>
          <w:p w14:paraId="4AD0436E" w14:textId="77777777" w:rsidR="0030515F" w:rsidRPr="00353EC6" w:rsidRDefault="0030515F" w:rsidP="00357C67">
            <w:pPr>
              <w:rPr>
                <w:rFonts w:ascii="Arial" w:hAnsi="Arial" w:cs="Arial"/>
                <w:sz w:val="22"/>
                <w:szCs w:val="22"/>
              </w:rPr>
            </w:pPr>
          </w:p>
          <w:p w14:paraId="32B7BCC3" w14:textId="77777777" w:rsidR="0030515F" w:rsidRPr="00353EC6" w:rsidRDefault="0030515F" w:rsidP="00357C67">
            <w:pPr>
              <w:rPr>
                <w:rFonts w:ascii="Arial" w:hAnsi="Arial" w:cs="Arial"/>
                <w:sz w:val="22"/>
                <w:szCs w:val="22"/>
              </w:rPr>
            </w:pPr>
          </w:p>
          <w:p w14:paraId="4DD14A99" w14:textId="77777777" w:rsidR="0030515F" w:rsidRPr="00353EC6" w:rsidRDefault="0030515F" w:rsidP="00357C67">
            <w:pPr>
              <w:rPr>
                <w:rFonts w:ascii="Arial" w:hAnsi="Arial" w:cs="Arial"/>
                <w:sz w:val="22"/>
                <w:szCs w:val="22"/>
              </w:rPr>
            </w:pPr>
          </w:p>
          <w:p w14:paraId="7127AD8A" w14:textId="77777777" w:rsidR="0030515F" w:rsidRPr="00353EC6" w:rsidRDefault="0030515F" w:rsidP="00357C67">
            <w:pPr>
              <w:rPr>
                <w:rFonts w:ascii="Arial" w:hAnsi="Arial" w:cs="Arial"/>
                <w:sz w:val="22"/>
                <w:szCs w:val="22"/>
              </w:rPr>
            </w:pPr>
          </w:p>
          <w:p w14:paraId="1A397ECC" w14:textId="77777777" w:rsidR="0030515F" w:rsidRPr="00353EC6" w:rsidRDefault="0030515F" w:rsidP="00357C67">
            <w:pPr>
              <w:rPr>
                <w:rFonts w:ascii="Arial" w:hAnsi="Arial" w:cs="Arial"/>
                <w:sz w:val="22"/>
                <w:szCs w:val="22"/>
              </w:rPr>
            </w:pPr>
            <w:r w:rsidRPr="00353EC6">
              <w:rPr>
                <w:rFonts w:ascii="Arial" w:hAnsi="Arial" w:cs="Arial"/>
                <w:sz w:val="22"/>
                <w:szCs w:val="22"/>
              </w:rPr>
              <w:t>A.V.</w:t>
            </w:r>
          </w:p>
        </w:tc>
      </w:tr>
    </w:tbl>
    <w:p w14:paraId="71BC05BB" w14:textId="77777777" w:rsidR="0030515F" w:rsidRPr="00353EC6" w:rsidRDefault="0030515F" w:rsidP="0030515F">
      <w:pPr>
        <w:rPr>
          <w:rFonts w:ascii="Arial" w:eastAsia="Arial Unicode MS" w:hAnsi="Arial" w:cs="Arial"/>
          <w:b/>
          <w:bCs/>
          <w:noProof/>
          <w:sz w:val="22"/>
          <w:szCs w:val="22"/>
          <w:bdr w:val="none" w:sz="0" w:space="0" w:color="auto" w:frame="1"/>
        </w:rPr>
      </w:pPr>
    </w:p>
    <w:p w14:paraId="5534C30E" w14:textId="77777777" w:rsidR="0030515F" w:rsidRPr="00353EC6" w:rsidRDefault="0030515F" w:rsidP="0030515F">
      <w:pPr>
        <w:jc w:val="center"/>
        <w:rPr>
          <w:rFonts w:ascii="Arial" w:hAnsi="Arial" w:cs="Arial"/>
          <w:sz w:val="22"/>
          <w:szCs w:val="22"/>
        </w:rPr>
      </w:pPr>
    </w:p>
    <w:p w14:paraId="239A79E7" w14:textId="77777777" w:rsidR="0030515F" w:rsidRPr="00353EC6" w:rsidRDefault="0030515F">
      <w:pPr>
        <w:rPr>
          <w:rFonts w:ascii="Arial" w:eastAsia="Arial Unicode MS" w:hAnsi="Arial" w:cs="Arial"/>
          <w:b/>
          <w:bCs/>
          <w:noProof/>
          <w:sz w:val="22"/>
          <w:szCs w:val="22"/>
          <w:bdr w:val="none" w:sz="0" w:space="0" w:color="auto" w:frame="1"/>
          <w:lang w:eastAsia="en-US"/>
        </w:rPr>
      </w:pPr>
    </w:p>
    <w:sectPr w:rsidR="0030515F" w:rsidRPr="00353EC6" w:rsidSect="00357C67">
      <w:headerReference w:type="default" r:id="rId13"/>
      <w:footerReference w:type="default" r:id="rId14"/>
      <w:pgSz w:w="11906" w:h="16838" w:code="9"/>
      <w:pgMar w:top="1134" w:right="707"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353FD" w14:textId="77777777" w:rsidR="00F636A2" w:rsidRDefault="00F636A2">
      <w:pPr>
        <w:spacing w:after="0" w:line="240" w:lineRule="auto"/>
      </w:pPr>
      <w:r>
        <w:separator/>
      </w:r>
    </w:p>
  </w:endnote>
  <w:endnote w:type="continuationSeparator" w:id="0">
    <w:p w14:paraId="24579126" w14:textId="77777777" w:rsidR="00F636A2" w:rsidRDefault="00F63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F58A" w14:textId="77777777" w:rsidR="00357C67" w:rsidRDefault="00357C67">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88A27" w14:textId="77777777" w:rsidR="00F636A2" w:rsidRDefault="00F636A2">
      <w:pPr>
        <w:spacing w:after="0" w:line="240" w:lineRule="auto"/>
      </w:pPr>
      <w:r>
        <w:separator/>
      </w:r>
    </w:p>
  </w:footnote>
  <w:footnote w:type="continuationSeparator" w:id="0">
    <w:p w14:paraId="03F6DCDC" w14:textId="77777777" w:rsidR="00F636A2" w:rsidRDefault="00F636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B093" w14:textId="400AD6B7" w:rsidR="00357C67" w:rsidRDefault="00357C67">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C830E7">
      <w:rPr>
        <w:rStyle w:val="Puslapionumeris"/>
        <w:noProof/>
      </w:rPr>
      <w:t>8</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04D0E90E"/>
    <w:lvl w:ilvl="0">
      <w:start w:val="1"/>
      <w:numFmt w:val="decimal"/>
      <w:lvlText w:val="%1."/>
      <w:lvlJc w:val="left"/>
      <w:pPr>
        <w:ind w:left="360" w:hanging="360"/>
      </w:pPr>
      <w:rPr>
        <w:rFonts w:eastAsia="Times New Roman" w:hint="default"/>
        <w:b/>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BBD5462"/>
    <w:multiLevelType w:val="multilevel"/>
    <w:tmpl w:val="E91430CC"/>
    <w:lvl w:ilvl="0">
      <w:start w:val="8"/>
      <w:numFmt w:val="decimal"/>
      <w:lvlText w:val="%1."/>
      <w:lvlJc w:val="left"/>
      <w:pPr>
        <w:ind w:left="612" w:hanging="612"/>
      </w:pPr>
      <w:rPr>
        <w:rFonts w:hint="default"/>
      </w:rPr>
    </w:lvl>
    <w:lvl w:ilvl="1">
      <w:start w:val="11"/>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86649C"/>
    <w:multiLevelType w:val="multilevel"/>
    <w:tmpl w:val="69DCAD4C"/>
    <w:lvl w:ilvl="0">
      <w:start w:val="1"/>
      <w:numFmt w:val="decimal"/>
      <w:lvlText w:val="%1."/>
      <w:lvlJc w:val="left"/>
      <w:pPr>
        <w:ind w:left="720" w:hanging="360"/>
      </w:pPr>
    </w:lvl>
    <w:lvl w:ilvl="1">
      <w:start w:val="1"/>
      <w:numFmt w:val="decimal"/>
      <w:lvlText w:val="%1.%2."/>
      <w:lvlJc w:val="left"/>
      <w:pPr>
        <w:ind w:left="870" w:hanging="510"/>
      </w:pPr>
      <w:rPr>
        <w:b w:val="0"/>
      </w:rPr>
    </w:lvl>
    <w:lvl w:ilvl="2">
      <w:start w:val="1"/>
      <w:numFmt w:val="decimal"/>
      <w:lvlText w:val="%1.%2.%3."/>
      <w:lvlJc w:val="left"/>
      <w:pPr>
        <w:ind w:left="72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02D602E"/>
    <w:multiLevelType w:val="hybridMultilevel"/>
    <w:tmpl w:val="AA88BA44"/>
    <w:lvl w:ilvl="0" w:tplc="43C440A8">
      <w:start w:val="7"/>
      <w:numFmt w:val="decimal"/>
      <w:lvlText w:val="%1.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0259C8"/>
    <w:multiLevelType w:val="hybridMultilevel"/>
    <w:tmpl w:val="A778152A"/>
    <w:lvl w:ilvl="0" w:tplc="4E6CF50E">
      <w:start w:val="7"/>
      <w:numFmt w:val="decimal"/>
      <w:lvlText w:val="%1.4."/>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5F94DCD"/>
    <w:multiLevelType w:val="hybridMultilevel"/>
    <w:tmpl w:val="AEBE4DEC"/>
    <w:lvl w:ilvl="0" w:tplc="C93A4C4E">
      <w:start w:val="7"/>
      <w:numFmt w:val="decimal"/>
      <w:lvlText w:val="%1.2."/>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3782033"/>
    <w:multiLevelType w:val="hybridMultilevel"/>
    <w:tmpl w:val="90CA150C"/>
    <w:lvl w:ilvl="0" w:tplc="BE94A5C6">
      <w:start w:val="7"/>
      <w:numFmt w:val="decimal"/>
      <w:lvlText w:val="%1.3."/>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01025F"/>
    <w:multiLevelType w:val="hybridMultilevel"/>
    <w:tmpl w:val="EB14E63A"/>
    <w:lvl w:ilvl="0" w:tplc="F81E4F7A">
      <w:start w:val="6"/>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D942AC"/>
    <w:multiLevelType w:val="multilevel"/>
    <w:tmpl w:val="230CE3F8"/>
    <w:lvl w:ilvl="0">
      <w:start w:val="8"/>
      <w:numFmt w:val="decimal"/>
      <w:lvlText w:val="%1."/>
      <w:lvlJc w:val="left"/>
      <w:pPr>
        <w:ind w:left="360" w:hanging="360"/>
      </w:pPr>
      <w:rPr>
        <w:rFonts w:eastAsia="Times New Roman" w:hint="default"/>
      </w:rPr>
    </w:lvl>
    <w:lvl w:ilvl="1">
      <w:start w:val="6"/>
      <w:numFmt w:val="decimal"/>
      <w:lvlText w:val="%1.%2."/>
      <w:lvlJc w:val="left"/>
      <w:pPr>
        <w:ind w:left="1647" w:hanging="720"/>
      </w:pPr>
      <w:rPr>
        <w:rFonts w:eastAsia="Times New Roman" w:hint="default"/>
      </w:rPr>
    </w:lvl>
    <w:lvl w:ilvl="2">
      <w:start w:val="1"/>
      <w:numFmt w:val="decimal"/>
      <w:lvlText w:val="%1.%2.%3."/>
      <w:lvlJc w:val="left"/>
      <w:pPr>
        <w:ind w:left="2574"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15" w15:restartNumberingAfterBreak="0">
    <w:nsid w:val="6DDE2CC1"/>
    <w:multiLevelType w:val="hybridMultilevel"/>
    <w:tmpl w:val="503EE532"/>
    <w:lvl w:ilvl="0" w:tplc="50902AEE">
      <w:start w:val="6"/>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562BB2"/>
    <w:multiLevelType w:val="hybridMultilevel"/>
    <w:tmpl w:val="2E723E2E"/>
    <w:lvl w:ilvl="0" w:tplc="3FC6E442">
      <w:start w:val="6"/>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78AA5B2F"/>
    <w:multiLevelType w:val="hybridMultilevel"/>
    <w:tmpl w:val="AEC683A8"/>
    <w:lvl w:ilvl="0" w:tplc="029201A2">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8"/>
  </w:num>
  <w:num w:numId="5">
    <w:abstractNumId w:val="13"/>
  </w:num>
  <w:num w:numId="6">
    <w:abstractNumId w:val="15"/>
  </w:num>
  <w:num w:numId="7">
    <w:abstractNumId w:val="16"/>
  </w:num>
  <w:num w:numId="8">
    <w:abstractNumId w:val="6"/>
  </w:num>
  <w:num w:numId="9">
    <w:abstractNumId w:val="9"/>
  </w:num>
  <w:num w:numId="10">
    <w:abstractNumId w:val="11"/>
  </w:num>
  <w:num w:numId="11">
    <w:abstractNumId w:val="7"/>
  </w:num>
  <w:num w:numId="12">
    <w:abstractNumId w:val="0"/>
  </w:num>
  <w:num w:numId="13">
    <w:abstractNumId w:val="10"/>
  </w:num>
  <w:num w:numId="14">
    <w:abstractNumId w:val="2"/>
  </w:num>
  <w:num w:numId="15">
    <w:abstractNumId w:val="5"/>
  </w:num>
  <w:num w:numId="16">
    <w:abstractNumId w:val="12"/>
  </w:num>
  <w:num w:numId="17">
    <w:abstractNumId w:val="8"/>
  </w:num>
  <w:num w:numId="18">
    <w:abstractNumId w:val="3"/>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7E"/>
    <w:rsid w:val="000027EF"/>
    <w:rsid w:val="00005858"/>
    <w:rsid w:val="00013434"/>
    <w:rsid w:val="000142C6"/>
    <w:rsid w:val="00015843"/>
    <w:rsid w:val="000300CF"/>
    <w:rsid w:val="000449B1"/>
    <w:rsid w:val="000518C9"/>
    <w:rsid w:val="000548C0"/>
    <w:rsid w:val="00054B84"/>
    <w:rsid w:val="00055139"/>
    <w:rsid w:val="00063196"/>
    <w:rsid w:val="000715DA"/>
    <w:rsid w:val="0007710B"/>
    <w:rsid w:val="000A1496"/>
    <w:rsid w:val="000B2E99"/>
    <w:rsid w:val="000B3EAC"/>
    <w:rsid w:val="000C7720"/>
    <w:rsid w:val="000D0A90"/>
    <w:rsid w:val="000D7DA3"/>
    <w:rsid w:val="000E2158"/>
    <w:rsid w:val="000E4DF6"/>
    <w:rsid w:val="00117F13"/>
    <w:rsid w:val="00146B7E"/>
    <w:rsid w:val="0014718A"/>
    <w:rsid w:val="0016303F"/>
    <w:rsid w:val="00164660"/>
    <w:rsid w:val="00165F77"/>
    <w:rsid w:val="00177A43"/>
    <w:rsid w:val="001831C3"/>
    <w:rsid w:val="001907BA"/>
    <w:rsid w:val="0019206A"/>
    <w:rsid w:val="00192174"/>
    <w:rsid w:val="0019689A"/>
    <w:rsid w:val="001B6291"/>
    <w:rsid w:val="001D0BF1"/>
    <w:rsid w:val="001D2202"/>
    <w:rsid w:val="001E21F7"/>
    <w:rsid w:val="001F1112"/>
    <w:rsid w:val="001F1C15"/>
    <w:rsid w:val="001F26C7"/>
    <w:rsid w:val="001F2D90"/>
    <w:rsid w:val="001F61FE"/>
    <w:rsid w:val="00200408"/>
    <w:rsid w:val="00210AAA"/>
    <w:rsid w:val="002254BE"/>
    <w:rsid w:val="002256D7"/>
    <w:rsid w:val="002270F7"/>
    <w:rsid w:val="002277BC"/>
    <w:rsid w:val="00230EB8"/>
    <w:rsid w:val="002333B8"/>
    <w:rsid w:val="00250668"/>
    <w:rsid w:val="00251444"/>
    <w:rsid w:val="002550FB"/>
    <w:rsid w:val="00285797"/>
    <w:rsid w:val="002865E3"/>
    <w:rsid w:val="002902F4"/>
    <w:rsid w:val="002939DB"/>
    <w:rsid w:val="00293C76"/>
    <w:rsid w:val="00294C7F"/>
    <w:rsid w:val="002A5960"/>
    <w:rsid w:val="002A5F1C"/>
    <w:rsid w:val="002C0B12"/>
    <w:rsid w:val="002C17EC"/>
    <w:rsid w:val="002C2466"/>
    <w:rsid w:val="002D5AED"/>
    <w:rsid w:val="002E41BD"/>
    <w:rsid w:val="002F0180"/>
    <w:rsid w:val="003025EF"/>
    <w:rsid w:val="0030515F"/>
    <w:rsid w:val="00307C76"/>
    <w:rsid w:val="00310C05"/>
    <w:rsid w:val="003113DE"/>
    <w:rsid w:val="00317A62"/>
    <w:rsid w:val="00326E37"/>
    <w:rsid w:val="0033114C"/>
    <w:rsid w:val="00335F08"/>
    <w:rsid w:val="00336849"/>
    <w:rsid w:val="00342424"/>
    <w:rsid w:val="00353EC6"/>
    <w:rsid w:val="003541E2"/>
    <w:rsid w:val="00357C67"/>
    <w:rsid w:val="0036178F"/>
    <w:rsid w:val="003647E2"/>
    <w:rsid w:val="0037105D"/>
    <w:rsid w:val="003868E1"/>
    <w:rsid w:val="003A1C95"/>
    <w:rsid w:val="003A7475"/>
    <w:rsid w:val="003B478F"/>
    <w:rsid w:val="003B66AA"/>
    <w:rsid w:val="003C326F"/>
    <w:rsid w:val="003C7BBA"/>
    <w:rsid w:val="003D1638"/>
    <w:rsid w:val="003D6FD0"/>
    <w:rsid w:val="00407CD4"/>
    <w:rsid w:val="00412BDD"/>
    <w:rsid w:val="0041407C"/>
    <w:rsid w:val="00416777"/>
    <w:rsid w:val="00420D39"/>
    <w:rsid w:val="00424DF0"/>
    <w:rsid w:val="00434980"/>
    <w:rsid w:val="00436111"/>
    <w:rsid w:val="00441391"/>
    <w:rsid w:val="0044328D"/>
    <w:rsid w:val="00447238"/>
    <w:rsid w:val="00453C00"/>
    <w:rsid w:val="004573E5"/>
    <w:rsid w:val="00485FE9"/>
    <w:rsid w:val="00486753"/>
    <w:rsid w:val="00494D06"/>
    <w:rsid w:val="00496322"/>
    <w:rsid w:val="004B069B"/>
    <w:rsid w:val="004B1064"/>
    <w:rsid w:val="004C6707"/>
    <w:rsid w:val="004D3125"/>
    <w:rsid w:val="004D515F"/>
    <w:rsid w:val="004D6A35"/>
    <w:rsid w:val="004F45B3"/>
    <w:rsid w:val="00520D8B"/>
    <w:rsid w:val="00527BFA"/>
    <w:rsid w:val="00541725"/>
    <w:rsid w:val="005449AA"/>
    <w:rsid w:val="005531C6"/>
    <w:rsid w:val="0055558D"/>
    <w:rsid w:val="0056035D"/>
    <w:rsid w:val="00560EDE"/>
    <w:rsid w:val="00563915"/>
    <w:rsid w:val="005721BD"/>
    <w:rsid w:val="005764DF"/>
    <w:rsid w:val="0059629C"/>
    <w:rsid w:val="005A1A72"/>
    <w:rsid w:val="005A6D25"/>
    <w:rsid w:val="005B018E"/>
    <w:rsid w:val="005B44F7"/>
    <w:rsid w:val="005B7964"/>
    <w:rsid w:val="005C120B"/>
    <w:rsid w:val="005C34F1"/>
    <w:rsid w:val="005C5D1C"/>
    <w:rsid w:val="005D2163"/>
    <w:rsid w:val="005D2A24"/>
    <w:rsid w:val="005D3872"/>
    <w:rsid w:val="005E4A2F"/>
    <w:rsid w:val="005F6C83"/>
    <w:rsid w:val="00602858"/>
    <w:rsid w:val="0060299D"/>
    <w:rsid w:val="00610A79"/>
    <w:rsid w:val="006131C1"/>
    <w:rsid w:val="00616218"/>
    <w:rsid w:val="006214B6"/>
    <w:rsid w:val="00622B6F"/>
    <w:rsid w:val="00631965"/>
    <w:rsid w:val="006400A5"/>
    <w:rsid w:val="00646825"/>
    <w:rsid w:val="0065050F"/>
    <w:rsid w:val="00653218"/>
    <w:rsid w:val="00661803"/>
    <w:rsid w:val="006666B1"/>
    <w:rsid w:val="006761A8"/>
    <w:rsid w:val="00681E59"/>
    <w:rsid w:val="006C6BF4"/>
    <w:rsid w:val="006C7672"/>
    <w:rsid w:val="006D4CA8"/>
    <w:rsid w:val="006D785C"/>
    <w:rsid w:val="006E5456"/>
    <w:rsid w:val="006F3EBB"/>
    <w:rsid w:val="006F7351"/>
    <w:rsid w:val="00720BA6"/>
    <w:rsid w:val="007222C4"/>
    <w:rsid w:val="00725AF2"/>
    <w:rsid w:val="007332FA"/>
    <w:rsid w:val="007356AA"/>
    <w:rsid w:val="0074243D"/>
    <w:rsid w:val="007535FC"/>
    <w:rsid w:val="0077027C"/>
    <w:rsid w:val="007734BB"/>
    <w:rsid w:val="00791C79"/>
    <w:rsid w:val="00793FAE"/>
    <w:rsid w:val="00795CEB"/>
    <w:rsid w:val="007A00BA"/>
    <w:rsid w:val="007B442D"/>
    <w:rsid w:val="007C1D14"/>
    <w:rsid w:val="007C20FD"/>
    <w:rsid w:val="007C2F75"/>
    <w:rsid w:val="007D417D"/>
    <w:rsid w:val="007E4D60"/>
    <w:rsid w:val="007E7EF4"/>
    <w:rsid w:val="007F1BBC"/>
    <w:rsid w:val="007F7494"/>
    <w:rsid w:val="007F7EB5"/>
    <w:rsid w:val="00802B45"/>
    <w:rsid w:val="00804B06"/>
    <w:rsid w:val="00817EC4"/>
    <w:rsid w:val="00825222"/>
    <w:rsid w:val="008348ED"/>
    <w:rsid w:val="008475DB"/>
    <w:rsid w:val="00861152"/>
    <w:rsid w:val="00866960"/>
    <w:rsid w:val="008676D1"/>
    <w:rsid w:val="00867E36"/>
    <w:rsid w:val="00897182"/>
    <w:rsid w:val="008B4A41"/>
    <w:rsid w:val="008B54DF"/>
    <w:rsid w:val="008B69BA"/>
    <w:rsid w:val="008C2484"/>
    <w:rsid w:val="008D0D7B"/>
    <w:rsid w:val="008D0F6A"/>
    <w:rsid w:val="008D5E40"/>
    <w:rsid w:val="008D6C90"/>
    <w:rsid w:val="00916A6B"/>
    <w:rsid w:val="00923991"/>
    <w:rsid w:val="009264A1"/>
    <w:rsid w:val="0093286F"/>
    <w:rsid w:val="00933EFA"/>
    <w:rsid w:val="009407AC"/>
    <w:rsid w:val="00960627"/>
    <w:rsid w:val="0096384B"/>
    <w:rsid w:val="00974457"/>
    <w:rsid w:val="009766E3"/>
    <w:rsid w:val="009768B4"/>
    <w:rsid w:val="009841C3"/>
    <w:rsid w:val="009A111E"/>
    <w:rsid w:val="009A6580"/>
    <w:rsid w:val="009B2210"/>
    <w:rsid w:val="009B282B"/>
    <w:rsid w:val="009D10C4"/>
    <w:rsid w:val="009D69AB"/>
    <w:rsid w:val="009D7629"/>
    <w:rsid w:val="00A02CAA"/>
    <w:rsid w:val="00A13C5C"/>
    <w:rsid w:val="00A22732"/>
    <w:rsid w:val="00A229C7"/>
    <w:rsid w:val="00A54E5D"/>
    <w:rsid w:val="00A56108"/>
    <w:rsid w:val="00A66E3B"/>
    <w:rsid w:val="00A72060"/>
    <w:rsid w:val="00A95CAE"/>
    <w:rsid w:val="00AA2614"/>
    <w:rsid w:val="00AA2A37"/>
    <w:rsid w:val="00AB2DB5"/>
    <w:rsid w:val="00AB6D7A"/>
    <w:rsid w:val="00AC09C1"/>
    <w:rsid w:val="00AC12C6"/>
    <w:rsid w:val="00AC4530"/>
    <w:rsid w:val="00AD7A0C"/>
    <w:rsid w:val="00AE7DEB"/>
    <w:rsid w:val="00AF00FF"/>
    <w:rsid w:val="00AF3FEB"/>
    <w:rsid w:val="00AF468B"/>
    <w:rsid w:val="00AF7509"/>
    <w:rsid w:val="00B175AF"/>
    <w:rsid w:val="00B213A0"/>
    <w:rsid w:val="00B26F15"/>
    <w:rsid w:val="00B44A87"/>
    <w:rsid w:val="00B476D3"/>
    <w:rsid w:val="00B52563"/>
    <w:rsid w:val="00B539AD"/>
    <w:rsid w:val="00B62FBF"/>
    <w:rsid w:val="00B76387"/>
    <w:rsid w:val="00B81A88"/>
    <w:rsid w:val="00B860F0"/>
    <w:rsid w:val="00B86A84"/>
    <w:rsid w:val="00B94FA1"/>
    <w:rsid w:val="00BA0AF2"/>
    <w:rsid w:val="00BA538C"/>
    <w:rsid w:val="00BA79F7"/>
    <w:rsid w:val="00BC4AEC"/>
    <w:rsid w:val="00BD29E7"/>
    <w:rsid w:val="00BE27B4"/>
    <w:rsid w:val="00BE364B"/>
    <w:rsid w:val="00BF2DCA"/>
    <w:rsid w:val="00BF3B41"/>
    <w:rsid w:val="00C01171"/>
    <w:rsid w:val="00C05E7E"/>
    <w:rsid w:val="00C1011B"/>
    <w:rsid w:val="00C179B6"/>
    <w:rsid w:val="00C21B46"/>
    <w:rsid w:val="00C22F30"/>
    <w:rsid w:val="00C26D27"/>
    <w:rsid w:val="00C53ACE"/>
    <w:rsid w:val="00C6354D"/>
    <w:rsid w:val="00C7104A"/>
    <w:rsid w:val="00C72767"/>
    <w:rsid w:val="00C830E7"/>
    <w:rsid w:val="00C870DF"/>
    <w:rsid w:val="00C954AF"/>
    <w:rsid w:val="00CA1A94"/>
    <w:rsid w:val="00CB346E"/>
    <w:rsid w:val="00CB41F2"/>
    <w:rsid w:val="00CC0D7C"/>
    <w:rsid w:val="00CC491D"/>
    <w:rsid w:val="00CC7A34"/>
    <w:rsid w:val="00CD392C"/>
    <w:rsid w:val="00CE0C3C"/>
    <w:rsid w:val="00CE28CC"/>
    <w:rsid w:val="00CE521E"/>
    <w:rsid w:val="00CF4D11"/>
    <w:rsid w:val="00CF5430"/>
    <w:rsid w:val="00CF679D"/>
    <w:rsid w:val="00D04476"/>
    <w:rsid w:val="00D06DD2"/>
    <w:rsid w:val="00D0787D"/>
    <w:rsid w:val="00D2053F"/>
    <w:rsid w:val="00D2378B"/>
    <w:rsid w:val="00D24B4B"/>
    <w:rsid w:val="00D31A9D"/>
    <w:rsid w:val="00D41484"/>
    <w:rsid w:val="00D52626"/>
    <w:rsid w:val="00D60759"/>
    <w:rsid w:val="00D61B75"/>
    <w:rsid w:val="00D6402F"/>
    <w:rsid w:val="00D72515"/>
    <w:rsid w:val="00D72E30"/>
    <w:rsid w:val="00D851BC"/>
    <w:rsid w:val="00D976CC"/>
    <w:rsid w:val="00DB05D0"/>
    <w:rsid w:val="00DB432D"/>
    <w:rsid w:val="00DB52D1"/>
    <w:rsid w:val="00DC1414"/>
    <w:rsid w:val="00DC19AB"/>
    <w:rsid w:val="00DD0EB0"/>
    <w:rsid w:val="00DE5867"/>
    <w:rsid w:val="00E0596D"/>
    <w:rsid w:val="00E072D8"/>
    <w:rsid w:val="00E07D70"/>
    <w:rsid w:val="00E17C26"/>
    <w:rsid w:val="00E22D8C"/>
    <w:rsid w:val="00E34D44"/>
    <w:rsid w:val="00E3635B"/>
    <w:rsid w:val="00E55DB8"/>
    <w:rsid w:val="00E55DD7"/>
    <w:rsid w:val="00E569B8"/>
    <w:rsid w:val="00E62707"/>
    <w:rsid w:val="00E712E1"/>
    <w:rsid w:val="00E71969"/>
    <w:rsid w:val="00E7684A"/>
    <w:rsid w:val="00E82A1C"/>
    <w:rsid w:val="00E97F14"/>
    <w:rsid w:val="00EA5BFE"/>
    <w:rsid w:val="00EB0664"/>
    <w:rsid w:val="00EB0C53"/>
    <w:rsid w:val="00EB7615"/>
    <w:rsid w:val="00EC08D3"/>
    <w:rsid w:val="00EC7F32"/>
    <w:rsid w:val="00ED32A6"/>
    <w:rsid w:val="00ED39B5"/>
    <w:rsid w:val="00ED66A6"/>
    <w:rsid w:val="00EE2341"/>
    <w:rsid w:val="00EE6FE8"/>
    <w:rsid w:val="00F01044"/>
    <w:rsid w:val="00F060AC"/>
    <w:rsid w:val="00F26BB6"/>
    <w:rsid w:val="00F30151"/>
    <w:rsid w:val="00F33871"/>
    <w:rsid w:val="00F37C8B"/>
    <w:rsid w:val="00F42EDD"/>
    <w:rsid w:val="00F55509"/>
    <w:rsid w:val="00F579CD"/>
    <w:rsid w:val="00F636A2"/>
    <w:rsid w:val="00F74BB3"/>
    <w:rsid w:val="00F74EFB"/>
    <w:rsid w:val="00F83721"/>
    <w:rsid w:val="00FC4A33"/>
    <w:rsid w:val="00FD548B"/>
    <w:rsid w:val="00FD654B"/>
    <w:rsid w:val="00FE04FF"/>
    <w:rsid w:val="00FE0A9D"/>
    <w:rsid w:val="00FE4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5D033"/>
  <w15:chartTrackingRefBased/>
  <w15:docId w15:val="{0130892C-86E6-451B-B5ED-FA9FBC8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6B7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146B7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6B7E"/>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146B7E"/>
    <w:pPr>
      <w:tabs>
        <w:tab w:val="center" w:pos="4513"/>
        <w:tab w:val="right" w:pos="9026"/>
      </w:tabs>
    </w:pPr>
  </w:style>
  <w:style w:type="character" w:customStyle="1" w:styleId="AntratsDiagrama">
    <w:name w:val="Antraštės Diagrama"/>
    <w:basedOn w:val="Numatytasispastraiposriftas"/>
    <w:link w:val="Antrats"/>
    <w:uiPriority w:val="99"/>
    <w:rsid w:val="00146B7E"/>
    <w:rPr>
      <w:rFonts w:asciiTheme="minorHAnsi" w:eastAsiaTheme="minorEastAsia" w:hAnsiTheme="minorHAnsi" w:cstheme="minorBidi"/>
      <w:sz w:val="21"/>
      <w:szCs w:val="21"/>
    </w:rPr>
  </w:style>
  <w:style w:type="paragraph" w:styleId="Porat">
    <w:name w:val="footer"/>
    <w:basedOn w:val="prastasis"/>
    <w:link w:val="PoratDiagrama"/>
    <w:unhideWhenUsed/>
    <w:rsid w:val="00146B7E"/>
    <w:pPr>
      <w:tabs>
        <w:tab w:val="center" w:pos="4513"/>
        <w:tab w:val="right" w:pos="9026"/>
      </w:tabs>
    </w:pPr>
  </w:style>
  <w:style w:type="character" w:customStyle="1" w:styleId="PoratDiagrama">
    <w:name w:val="Poraštė Diagrama"/>
    <w:basedOn w:val="Numatytasispastraiposriftas"/>
    <w:link w:val="Porat"/>
    <w:rsid w:val="00146B7E"/>
    <w:rPr>
      <w:rFonts w:asciiTheme="minorHAnsi" w:eastAsiaTheme="minorEastAsia" w:hAnsiTheme="minorHAnsi" w:cstheme="minorBidi"/>
      <w:sz w:val="21"/>
      <w:szCs w:val="21"/>
    </w:rPr>
  </w:style>
  <w:style w:type="character" w:styleId="Puslapionumeris">
    <w:name w:val="page number"/>
    <w:basedOn w:val="Numatytasispastraiposriftas"/>
    <w:rsid w:val="00146B7E"/>
  </w:style>
  <w:style w:type="character" w:styleId="Komentaronuoroda">
    <w:name w:val="annotation reference"/>
    <w:basedOn w:val="Numatytasispastraiposriftas"/>
    <w:uiPriority w:val="99"/>
    <w:semiHidden/>
    <w:unhideWhenUsed/>
    <w:rsid w:val="00DB432D"/>
    <w:rPr>
      <w:sz w:val="16"/>
      <w:szCs w:val="16"/>
    </w:rPr>
  </w:style>
  <w:style w:type="paragraph" w:styleId="Komentarotekstas">
    <w:name w:val="annotation text"/>
    <w:basedOn w:val="prastasis"/>
    <w:link w:val="KomentarotekstasDiagrama"/>
    <w:uiPriority w:val="99"/>
    <w:semiHidden/>
    <w:unhideWhenUsed/>
    <w:rsid w:val="00DB43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B432D"/>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B432D"/>
    <w:rPr>
      <w:b/>
      <w:bCs/>
    </w:rPr>
  </w:style>
  <w:style w:type="character" w:customStyle="1" w:styleId="KomentarotemaDiagrama">
    <w:name w:val="Komentaro tema Diagrama"/>
    <w:basedOn w:val="KomentarotekstasDiagrama"/>
    <w:link w:val="Komentarotema"/>
    <w:uiPriority w:val="99"/>
    <w:semiHidden/>
    <w:rsid w:val="00DB432D"/>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B43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32D"/>
    <w:rPr>
      <w:rFonts w:ascii="Segoe UI" w:eastAsiaTheme="minorEastAsia" w:hAnsi="Segoe UI" w:cs="Segoe UI"/>
      <w:sz w:val="18"/>
      <w:szCs w:val="18"/>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1F61FE"/>
    <w:pPr>
      <w:ind w:left="720"/>
      <w:contextualSpacing/>
    </w:pPr>
  </w:style>
  <w:style w:type="character" w:styleId="Hipersaitas">
    <w:name w:val="Hyperlink"/>
    <w:aliases w:val="ISIS,Alna"/>
    <w:uiPriority w:val="99"/>
    <w:rsid w:val="001F61FE"/>
    <w:rPr>
      <w:u w:val="single"/>
    </w:rPr>
  </w:style>
  <w:style w:type="paragraph" w:styleId="Pagrindinistekstas">
    <w:name w:val="Body Text"/>
    <w:basedOn w:val="prastasis"/>
    <w:link w:val="PagrindinistekstasDiagrama"/>
    <w:uiPriority w:val="99"/>
    <w:semiHidden/>
    <w:unhideWhenUsed/>
    <w:rsid w:val="00F55509"/>
    <w:pPr>
      <w:spacing w:after="0" w:line="360" w:lineRule="auto"/>
      <w:ind w:firstLine="851"/>
    </w:pPr>
    <w:rPr>
      <w:rFonts w:ascii="Times New Roman" w:eastAsiaTheme="minorHAnsi" w:hAnsi="Times New Roman" w:cs="Times New Roman"/>
      <w:sz w:val="24"/>
      <w:szCs w:val="24"/>
    </w:rPr>
  </w:style>
  <w:style w:type="character" w:customStyle="1" w:styleId="PagrindinistekstasDiagrama">
    <w:name w:val="Pagrindinis tekstas Diagrama"/>
    <w:basedOn w:val="Numatytasispastraiposriftas"/>
    <w:link w:val="Pagrindinistekstas"/>
    <w:uiPriority w:val="99"/>
    <w:semiHidden/>
    <w:rsid w:val="00F55509"/>
    <w:rPr>
      <w:rFonts w:eastAsiaTheme="minorHAnsi"/>
      <w:sz w:val="24"/>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46825"/>
    <w:rPr>
      <w:rFonts w:asciiTheme="minorHAnsi" w:eastAsiaTheme="minorEastAsia" w:hAnsiTheme="minorHAnsi" w:cstheme="minorBidi"/>
      <w:sz w:val="21"/>
      <w:szCs w:val="21"/>
    </w:rPr>
  </w:style>
  <w:style w:type="table" w:styleId="Lentelstinklelis">
    <w:name w:val="Table Grid"/>
    <w:basedOn w:val="prastojilentel"/>
    <w:uiPriority w:val="59"/>
    <w:rsid w:val="00646825"/>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060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1895">
      <w:bodyDiv w:val="1"/>
      <w:marLeft w:val="0"/>
      <w:marRight w:val="0"/>
      <w:marTop w:val="0"/>
      <w:marBottom w:val="0"/>
      <w:divBdr>
        <w:top w:val="none" w:sz="0" w:space="0" w:color="auto"/>
        <w:left w:val="none" w:sz="0" w:space="0" w:color="auto"/>
        <w:bottom w:val="none" w:sz="0" w:space="0" w:color="auto"/>
        <w:right w:val="none" w:sz="0" w:space="0" w:color="auto"/>
      </w:divBdr>
    </w:div>
    <w:div w:id="74789097">
      <w:bodyDiv w:val="1"/>
      <w:marLeft w:val="0"/>
      <w:marRight w:val="0"/>
      <w:marTop w:val="0"/>
      <w:marBottom w:val="0"/>
      <w:divBdr>
        <w:top w:val="none" w:sz="0" w:space="0" w:color="auto"/>
        <w:left w:val="none" w:sz="0" w:space="0" w:color="auto"/>
        <w:bottom w:val="none" w:sz="0" w:space="0" w:color="auto"/>
        <w:right w:val="none" w:sz="0" w:space="0" w:color="auto"/>
      </w:divBdr>
    </w:div>
    <w:div w:id="122578054">
      <w:bodyDiv w:val="1"/>
      <w:marLeft w:val="0"/>
      <w:marRight w:val="0"/>
      <w:marTop w:val="0"/>
      <w:marBottom w:val="0"/>
      <w:divBdr>
        <w:top w:val="none" w:sz="0" w:space="0" w:color="auto"/>
        <w:left w:val="none" w:sz="0" w:space="0" w:color="auto"/>
        <w:bottom w:val="none" w:sz="0" w:space="0" w:color="auto"/>
        <w:right w:val="none" w:sz="0" w:space="0" w:color="auto"/>
      </w:divBdr>
    </w:div>
    <w:div w:id="415171081">
      <w:bodyDiv w:val="1"/>
      <w:marLeft w:val="0"/>
      <w:marRight w:val="0"/>
      <w:marTop w:val="0"/>
      <w:marBottom w:val="0"/>
      <w:divBdr>
        <w:top w:val="none" w:sz="0" w:space="0" w:color="auto"/>
        <w:left w:val="none" w:sz="0" w:space="0" w:color="auto"/>
        <w:bottom w:val="none" w:sz="0" w:space="0" w:color="auto"/>
        <w:right w:val="none" w:sz="0" w:space="0" w:color="auto"/>
      </w:divBdr>
    </w:div>
    <w:div w:id="688410406">
      <w:bodyDiv w:val="1"/>
      <w:marLeft w:val="0"/>
      <w:marRight w:val="0"/>
      <w:marTop w:val="0"/>
      <w:marBottom w:val="0"/>
      <w:divBdr>
        <w:top w:val="none" w:sz="0" w:space="0" w:color="auto"/>
        <w:left w:val="none" w:sz="0" w:space="0" w:color="auto"/>
        <w:bottom w:val="none" w:sz="0" w:space="0" w:color="auto"/>
        <w:right w:val="none" w:sz="0" w:space="0" w:color="auto"/>
      </w:divBdr>
    </w:div>
    <w:div w:id="782698714">
      <w:bodyDiv w:val="1"/>
      <w:marLeft w:val="0"/>
      <w:marRight w:val="0"/>
      <w:marTop w:val="0"/>
      <w:marBottom w:val="0"/>
      <w:divBdr>
        <w:top w:val="none" w:sz="0" w:space="0" w:color="auto"/>
        <w:left w:val="none" w:sz="0" w:space="0" w:color="auto"/>
        <w:bottom w:val="none" w:sz="0" w:space="0" w:color="auto"/>
        <w:right w:val="none" w:sz="0" w:space="0" w:color="auto"/>
      </w:divBdr>
    </w:div>
    <w:div w:id="883905685">
      <w:bodyDiv w:val="1"/>
      <w:marLeft w:val="0"/>
      <w:marRight w:val="0"/>
      <w:marTop w:val="0"/>
      <w:marBottom w:val="0"/>
      <w:divBdr>
        <w:top w:val="none" w:sz="0" w:space="0" w:color="auto"/>
        <w:left w:val="none" w:sz="0" w:space="0" w:color="auto"/>
        <w:bottom w:val="none" w:sz="0" w:space="0" w:color="auto"/>
        <w:right w:val="none" w:sz="0" w:space="0" w:color="auto"/>
      </w:divBdr>
    </w:div>
    <w:div w:id="971406224">
      <w:bodyDiv w:val="1"/>
      <w:marLeft w:val="0"/>
      <w:marRight w:val="0"/>
      <w:marTop w:val="0"/>
      <w:marBottom w:val="0"/>
      <w:divBdr>
        <w:top w:val="none" w:sz="0" w:space="0" w:color="auto"/>
        <w:left w:val="none" w:sz="0" w:space="0" w:color="auto"/>
        <w:bottom w:val="none" w:sz="0" w:space="0" w:color="auto"/>
        <w:right w:val="none" w:sz="0" w:space="0" w:color="auto"/>
      </w:divBdr>
    </w:div>
    <w:div w:id="990716955">
      <w:bodyDiv w:val="1"/>
      <w:marLeft w:val="0"/>
      <w:marRight w:val="0"/>
      <w:marTop w:val="0"/>
      <w:marBottom w:val="0"/>
      <w:divBdr>
        <w:top w:val="none" w:sz="0" w:space="0" w:color="auto"/>
        <w:left w:val="none" w:sz="0" w:space="0" w:color="auto"/>
        <w:bottom w:val="none" w:sz="0" w:space="0" w:color="auto"/>
        <w:right w:val="none" w:sz="0" w:space="0" w:color="auto"/>
      </w:divBdr>
    </w:div>
    <w:div w:id="1083991124">
      <w:bodyDiv w:val="1"/>
      <w:marLeft w:val="0"/>
      <w:marRight w:val="0"/>
      <w:marTop w:val="0"/>
      <w:marBottom w:val="0"/>
      <w:divBdr>
        <w:top w:val="none" w:sz="0" w:space="0" w:color="auto"/>
        <w:left w:val="none" w:sz="0" w:space="0" w:color="auto"/>
        <w:bottom w:val="none" w:sz="0" w:space="0" w:color="auto"/>
        <w:right w:val="none" w:sz="0" w:space="0" w:color="auto"/>
      </w:divBdr>
    </w:div>
    <w:div w:id="1221018488">
      <w:bodyDiv w:val="1"/>
      <w:marLeft w:val="0"/>
      <w:marRight w:val="0"/>
      <w:marTop w:val="0"/>
      <w:marBottom w:val="0"/>
      <w:divBdr>
        <w:top w:val="none" w:sz="0" w:space="0" w:color="auto"/>
        <w:left w:val="none" w:sz="0" w:space="0" w:color="auto"/>
        <w:bottom w:val="none" w:sz="0" w:space="0" w:color="auto"/>
        <w:right w:val="none" w:sz="0" w:space="0" w:color="auto"/>
      </w:divBdr>
    </w:div>
    <w:div w:id="1411658189">
      <w:bodyDiv w:val="1"/>
      <w:marLeft w:val="0"/>
      <w:marRight w:val="0"/>
      <w:marTop w:val="0"/>
      <w:marBottom w:val="0"/>
      <w:divBdr>
        <w:top w:val="none" w:sz="0" w:space="0" w:color="auto"/>
        <w:left w:val="none" w:sz="0" w:space="0" w:color="auto"/>
        <w:bottom w:val="none" w:sz="0" w:space="0" w:color="auto"/>
        <w:right w:val="none" w:sz="0" w:space="0" w:color="auto"/>
      </w:divBdr>
    </w:div>
    <w:div w:id="15355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ndaugas.mizgaitis@kauno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A9015.4DDFDA8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05F4D-AD6E-413C-9884-1851AB39B641}">
  <ds:schemaRefs>
    <ds:schemaRef ds:uri="http://schemas.microsoft.com/sharepoint/v3/contenttype/forms"/>
  </ds:schemaRefs>
</ds:datastoreItem>
</file>

<file path=customXml/itemProps2.xml><?xml version="1.0" encoding="utf-8"?>
<ds:datastoreItem xmlns:ds="http://schemas.openxmlformats.org/officeDocument/2006/customXml" ds:itemID="{26FFE582-C8E3-47E9-8806-74CDF4041916}">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A09D98EE-593C-4492-8C3D-111D610BB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14424</Words>
  <Characters>8223</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12</cp:revision>
  <dcterms:created xsi:type="dcterms:W3CDTF">2025-05-13T12:18:00Z</dcterms:created>
  <dcterms:modified xsi:type="dcterms:W3CDTF">2025-05-22T06:28:00Z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ies>
</file>